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8F" w:rsidRDefault="000C778F">
      <w:pPr>
        <w:pStyle w:val="a3"/>
        <w:spacing w:before="4"/>
        <w:rPr>
          <w:sz w:val="17"/>
        </w:rPr>
      </w:pPr>
    </w:p>
    <w:p w:rsidR="000C778F" w:rsidRDefault="005E1E86">
      <w:pPr>
        <w:spacing w:before="73" w:line="322" w:lineRule="exact"/>
        <w:ind w:left="3" w:right="703"/>
        <w:jc w:val="center"/>
        <w:rPr>
          <w:sz w:val="28"/>
        </w:rPr>
      </w:pPr>
      <w:proofErr w:type="spellStart"/>
      <w:r>
        <w:rPr>
          <w:sz w:val="28"/>
        </w:rPr>
        <w:t>Муниципальноеобщеобразовательное</w:t>
      </w:r>
      <w:r>
        <w:rPr>
          <w:spacing w:val="-2"/>
          <w:sz w:val="28"/>
        </w:rPr>
        <w:t>учреждение</w:t>
      </w:r>
      <w:proofErr w:type="spellEnd"/>
    </w:p>
    <w:p w:rsidR="000C778F" w:rsidRDefault="005E1E86">
      <w:pPr>
        <w:spacing w:line="322" w:lineRule="exact"/>
        <w:ind w:left="3" w:right="703"/>
        <w:jc w:val="center"/>
        <w:rPr>
          <w:sz w:val="28"/>
        </w:rPr>
      </w:pPr>
      <w:r>
        <w:rPr>
          <w:sz w:val="28"/>
        </w:rPr>
        <w:t>«Средняяобщеобразовательная</w:t>
      </w:r>
      <w:r>
        <w:rPr>
          <w:spacing w:val="-4"/>
          <w:sz w:val="28"/>
        </w:rPr>
        <w:t>школа</w:t>
      </w:r>
    </w:p>
    <w:p w:rsidR="000C778F" w:rsidRDefault="005E1E86">
      <w:pPr>
        <w:ind w:right="703"/>
        <w:jc w:val="center"/>
        <w:rPr>
          <w:sz w:val="28"/>
        </w:rPr>
      </w:pPr>
      <w:r>
        <w:rPr>
          <w:sz w:val="28"/>
        </w:rPr>
        <w:t>суглубленнымизучениемотдельных</w:t>
      </w:r>
      <w:r>
        <w:rPr>
          <w:spacing w:val="-2"/>
          <w:sz w:val="28"/>
        </w:rPr>
        <w:t>предметов</w:t>
      </w:r>
    </w:p>
    <w:p w:rsidR="000C778F" w:rsidRDefault="005E1E86">
      <w:pPr>
        <w:ind w:left="2" w:right="703"/>
        <w:jc w:val="center"/>
        <w:rPr>
          <w:sz w:val="28"/>
        </w:rPr>
      </w:pPr>
      <w:r>
        <w:rPr>
          <w:sz w:val="28"/>
        </w:rPr>
        <w:t>№37»города</w:t>
      </w:r>
      <w:r>
        <w:rPr>
          <w:spacing w:val="-2"/>
          <w:sz w:val="28"/>
        </w:rPr>
        <w:t>Кирова</w:t>
      </w: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spacing w:before="6"/>
        <w:rPr>
          <w:sz w:val="22"/>
        </w:rPr>
      </w:pPr>
    </w:p>
    <w:p w:rsidR="000C778F" w:rsidRDefault="005E1E86">
      <w:pPr>
        <w:spacing w:before="1" w:line="250" w:lineRule="exact"/>
        <w:ind w:right="115"/>
        <w:jc w:val="right"/>
        <w:rPr>
          <w:b/>
        </w:rPr>
      </w:pPr>
      <w:r>
        <w:rPr>
          <w:b/>
          <w:spacing w:val="-2"/>
        </w:rPr>
        <w:t>«УТВЕРЖДАЮ».</w:t>
      </w:r>
    </w:p>
    <w:p w:rsidR="000C778F" w:rsidRDefault="005E1E86">
      <w:pPr>
        <w:spacing w:line="250" w:lineRule="exact"/>
        <w:ind w:right="114"/>
        <w:jc w:val="right"/>
      </w:pPr>
      <w:r>
        <w:rPr>
          <w:spacing w:val="-2"/>
        </w:rPr>
        <w:t>Директор</w:t>
      </w:r>
    </w:p>
    <w:p w:rsidR="000C778F" w:rsidRDefault="00BA649F">
      <w:pPr>
        <w:pStyle w:val="a3"/>
        <w:spacing w:before="5"/>
        <w:rPr>
          <w:sz w:val="19"/>
        </w:rPr>
      </w:pPr>
      <w:r>
        <w:rPr>
          <w:noProof/>
        </w:rPr>
        <w:pict>
          <v:shape id="Graphic 1" o:spid="_x0000_s1026" style="position:absolute;margin-left:493.65pt;margin-top:12.4pt;width:88.1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18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" path="m,l1118579,e" filled="f" strokeweight=".15808mm">
            <v:path arrowok="t"/>
            <w10:wrap type="topAndBottom" anchorx="page"/>
          </v:shape>
        </w:pict>
      </w:r>
    </w:p>
    <w:p w:rsidR="000C778F" w:rsidRDefault="005E1E86">
      <w:pPr>
        <w:tabs>
          <w:tab w:val="left" w:pos="2758"/>
        </w:tabs>
        <w:spacing w:before="1" w:line="252" w:lineRule="exact"/>
        <w:ind w:right="114"/>
        <w:jc w:val="right"/>
      </w:pPr>
      <w:r>
        <w:rPr>
          <w:spacing w:val="-10"/>
        </w:rPr>
        <w:t>.</w:t>
      </w:r>
      <w:r>
        <w:tab/>
      </w:r>
      <w:proofErr w:type="spellStart"/>
      <w:r>
        <w:rPr>
          <w:spacing w:val="-2"/>
        </w:rPr>
        <w:t>Л.И.Шульгинна</w:t>
      </w:r>
      <w:proofErr w:type="spellEnd"/>
    </w:p>
    <w:p w:rsidR="000C778F" w:rsidRDefault="005E1E86">
      <w:pPr>
        <w:spacing w:line="252" w:lineRule="exact"/>
        <w:ind w:right="114"/>
        <w:jc w:val="right"/>
      </w:pPr>
      <w:r>
        <w:t>Приказ</w:t>
      </w:r>
      <w:r>
        <w:rPr>
          <w:spacing w:val="-10"/>
        </w:rPr>
        <w:t>№01-288</w:t>
      </w:r>
    </w:p>
    <w:p w:rsidR="000C778F" w:rsidRDefault="005E1E86">
      <w:pPr>
        <w:tabs>
          <w:tab w:val="left" w:pos="1581"/>
        </w:tabs>
        <w:spacing w:before="1"/>
        <w:ind w:right="114"/>
        <w:jc w:val="right"/>
      </w:pPr>
      <w:r>
        <w:rPr>
          <w:spacing w:val="-5"/>
        </w:rPr>
        <w:t>От 30.08.2024г.</w:t>
      </w: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rPr>
          <w:sz w:val="22"/>
        </w:rPr>
      </w:pPr>
    </w:p>
    <w:p w:rsidR="000C778F" w:rsidRDefault="000C778F">
      <w:pPr>
        <w:pStyle w:val="a3"/>
        <w:spacing w:before="211"/>
        <w:rPr>
          <w:sz w:val="22"/>
        </w:rPr>
      </w:pPr>
    </w:p>
    <w:p w:rsidR="000C778F" w:rsidRDefault="005E1E86" w:rsidP="000D21A0">
      <w:pPr>
        <w:ind w:left="567" w:right="588" w:hanging="78"/>
        <w:jc w:val="center"/>
        <w:rPr>
          <w:b/>
          <w:sz w:val="32"/>
        </w:rPr>
      </w:pPr>
      <w:r>
        <w:rPr>
          <w:b/>
          <w:spacing w:val="-2"/>
          <w:sz w:val="32"/>
        </w:rPr>
        <w:t xml:space="preserve">Программа </w:t>
      </w:r>
      <w:r>
        <w:rPr>
          <w:b/>
          <w:sz w:val="32"/>
        </w:rPr>
        <w:t>учебногокурса</w:t>
      </w:r>
    </w:p>
    <w:p w:rsidR="000C778F" w:rsidRDefault="005E1E86" w:rsidP="000D21A0">
      <w:pPr>
        <w:spacing w:before="1"/>
        <w:ind w:left="567" w:right="588" w:hanging="1"/>
        <w:jc w:val="center"/>
        <w:rPr>
          <w:b/>
          <w:sz w:val="32"/>
        </w:rPr>
      </w:pPr>
      <w:r>
        <w:rPr>
          <w:b/>
          <w:sz w:val="32"/>
        </w:rPr>
        <w:t>«Реальная математика» на</w:t>
      </w:r>
      <w:r>
        <w:rPr>
          <w:b/>
          <w:spacing w:val="-9"/>
          <w:sz w:val="32"/>
        </w:rPr>
        <w:t xml:space="preserve"> 5-6класс</w:t>
      </w:r>
    </w:p>
    <w:p w:rsidR="000C778F" w:rsidRDefault="000C778F">
      <w:pPr>
        <w:pStyle w:val="a3"/>
        <w:rPr>
          <w:b/>
          <w:sz w:val="32"/>
        </w:rPr>
      </w:pPr>
    </w:p>
    <w:p w:rsidR="000C778F" w:rsidRDefault="000C778F">
      <w:pPr>
        <w:pStyle w:val="a3"/>
        <w:rPr>
          <w:b/>
          <w:sz w:val="32"/>
        </w:rPr>
      </w:pPr>
    </w:p>
    <w:p w:rsidR="000C778F" w:rsidRDefault="000C778F">
      <w:pPr>
        <w:pStyle w:val="a3"/>
        <w:rPr>
          <w:b/>
          <w:sz w:val="32"/>
        </w:rPr>
      </w:pPr>
    </w:p>
    <w:p w:rsidR="000C778F" w:rsidRDefault="000C778F">
      <w:pPr>
        <w:pStyle w:val="a3"/>
        <w:rPr>
          <w:b/>
          <w:sz w:val="32"/>
        </w:rPr>
      </w:pPr>
    </w:p>
    <w:p w:rsidR="000C778F" w:rsidRDefault="000C778F">
      <w:pPr>
        <w:pStyle w:val="a3"/>
        <w:rPr>
          <w:b/>
          <w:sz w:val="32"/>
        </w:rPr>
      </w:pPr>
    </w:p>
    <w:p w:rsidR="000D21A0" w:rsidRDefault="000D21A0">
      <w:pPr>
        <w:pStyle w:val="a3"/>
        <w:rPr>
          <w:b/>
          <w:sz w:val="32"/>
        </w:rPr>
      </w:pPr>
    </w:p>
    <w:p w:rsidR="000C778F" w:rsidRDefault="000C778F">
      <w:pPr>
        <w:pStyle w:val="a3"/>
        <w:rPr>
          <w:b/>
          <w:sz w:val="32"/>
        </w:rPr>
      </w:pPr>
    </w:p>
    <w:p w:rsidR="000C778F" w:rsidRDefault="000C778F">
      <w:pPr>
        <w:pStyle w:val="a3"/>
        <w:spacing w:before="63"/>
        <w:rPr>
          <w:b/>
          <w:sz w:val="32"/>
        </w:rPr>
      </w:pPr>
    </w:p>
    <w:p w:rsidR="000C778F" w:rsidRDefault="005E1E86" w:rsidP="008D616D">
      <w:pPr>
        <w:ind w:left="6663" w:right="116" w:hanging="425"/>
        <w:jc w:val="right"/>
        <w:rPr>
          <w:sz w:val="28"/>
        </w:rPr>
      </w:pPr>
      <w:proofErr w:type="spellStart"/>
      <w:r>
        <w:rPr>
          <w:sz w:val="28"/>
        </w:rPr>
        <w:t>Составитель</w:t>
      </w:r>
      <w:r w:rsidR="000D21A0">
        <w:rPr>
          <w:sz w:val="28"/>
        </w:rPr>
        <w:t>ь</w:t>
      </w:r>
      <w:proofErr w:type="spellEnd"/>
      <w:r w:rsidR="000D21A0">
        <w:rPr>
          <w:sz w:val="28"/>
        </w:rPr>
        <w:t xml:space="preserve"> п</w:t>
      </w:r>
      <w:r>
        <w:rPr>
          <w:sz w:val="28"/>
        </w:rPr>
        <w:t xml:space="preserve">рограммы </w:t>
      </w:r>
      <w:proofErr w:type="spellStart"/>
      <w:r>
        <w:rPr>
          <w:b/>
          <w:sz w:val="28"/>
        </w:rPr>
        <w:t>КропаневаЭ.А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учитель</w:t>
      </w:r>
      <w:r w:rsidR="000D21A0">
        <w:rPr>
          <w:sz w:val="28"/>
        </w:rPr>
        <w:t xml:space="preserve"> </w:t>
      </w:r>
      <w:r>
        <w:rPr>
          <w:spacing w:val="-2"/>
          <w:sz w:val="28"/>
        </w:rPr>
        <w:t>математики,</w:t>
      </w:r>
    </w:p>
    <w:p w:rsidR="000C778F" w:rsidRDefault="005E1E86" w:rsidP="008D616D">
      <w:pPr>
        <w:tabs>
          <w:tab w:val="left" w:pos="1125"/>
        </w:tabs>
        <w:spacing w:before="2"/>
        <w:ind w:left="6663" w:right="118"/>
        <w:jc w:val="right"/>
        <w:rPr>
          <w:sz w:val="28"/>
        </w:rPr>
      </w:pPr>
      <w:r>
        <w:rPr>
          <w:spacing w:val="-2"/>
          <w:sz w:val="28"/>
        </w:rPr>
        <w:t>высшая</w:t>
      </w:r>
      <w:r>
        <w:rPr>
          <w:sz w:val="28"/>
        </w:rPr>
        <w:tab/>
        <w:t>квалификационная</w:t>
      </w:r>
      <w:r>
        <w:rPr>
          <w:spacing w:val="-2"/>
          <w:sz w:val="28"/>
        </w:rPr>
        <w:t>категория</w:t>
      </w:r>
    </w:p>
    <w:p w:rsidR="000C778F" w:rsidRDefault="000C778F">
      <w:pPr>
        <w:pStyle w:val="a3"/>
        <w:rPr>
          <w:sz w:val="28"/>
        </w:rPr>
      </w:pPr>
    </w:p>
    <w:p w:rsidR="000C778F" w:rsidRDefault="000C778F">
      <w:pPr>
        <w:pStyle w:val="a3"/>
        <w:rPr>
          <w:sz w:val="28"/>
        </w:rPr>
      </w:pPr>
    </w:p>
    <w:p w:rsidR="000C778F" w:rsidRDefault="000C778F">
      <w:pPr>
        <w:pStyle w:val="a3"/>
        <w:rPr>
          <w:sz w:val="28"/>
        </w:rPr>
      </w:pPr>
    </w:p>
    <w:p w:rsidR="000D21A0" w:rsidRDefault="000D21A0">
      <w:pPr>
        <w:pStyle w:val="a3"/>
        <w:rPr>
          <w:sz w:val="28"/>
        </w:rPr>
      </w:pPr>
    </w:p>
    <w:p w:rsidR="000C778F" w:rsidRDefault="000C778F">
      <w:pPr>
        <w:pStyle w:val="a3"/>
        <w:rPr>
          <w:sz w:val="28"/>
        </w:rPr>
      </w:pPr>
    </w:p>
    <w:p w:rsidR="000C778F" w:rsidRDefault="000C778F">
      <w:pPr>
        <w:pStyle w:val="a3"/>
        <w:rPr>
          <w:sz w:val="28"/>
        </w:rPr>
      </w:pPr>
    </w:p>
    <w:p w:rsidR="000C778F" w:rsidRDefault="000C778F">
      <w:pPr>
        <w:pStyle w:val="a3"/>
        <w:rPr>
          <w:sz w:val="28"/>
        </w:rPr>
      </w:pPr>
    </w:p>
    <w:p w:rsidR="000C778F" w:rsidRDefault="000C778F">
      <w:pPr>
        <w:pStyle w:val="a3"/>
        <w:spacing w:before="321"/>
        <w:rPr>
          <w:sz w:val="28"/>
        </w:rPr>
      </w:pPr>
    </w:p>
    <w:p w:rsidR="000C778F" w:rsidRDefault="005E1E86">
      <w:pPr>
        <w:ind w:left="5" w:right="703"/>
        <w:jc w:val="center"/>
        <w:rPr>
          <w:sz w:val="28"/>
        </w:rPr>
      </w:pPr>
      <w:r>
        <w:rPr>
          <w:sz w:val="28"/>
        </w:rPr>
        <w:t>Киров,</w:t>
      </w:r>
      <w:r>
        <w:rPr>
          <w:spacing w:val="-4"/>
          <w:sz w:val="28"/>
        </w:rPr>
        <w:t xml:space="preserve"> 202</w:t>
      </w:r>
      <w:r w:rsidR="008D616D">
        <w:rPr>
          <w:spacing w:val="-4"/>
          <w:sz w:val="28"/>
        </w:rPr>
        <w:t>4</w:t>
      </w:r>
    </w:p>
    <w:p w:rsidR="000C778F" w:rsidRDefault="000C778F">
      <w:pPr>
        <w:jc w:val="center"/>
        <w:rPr>
          <w:sz w:val="28"/>
        </w:rPr>
        <w:sectPr w:rsidR="000C778F" w:rsidSect="008D616D">
          <w:pgSz w:w="11920" w:h="16850"/>
          <w:pgMar w:top="440" w:right="721" w:bottom="280" w:left="1680" w:header="720" w:footer="720" w:gutter="0"/>
          <w:cols w:space="720"/>
        </w:sectPr>
      </w:pPr>
    </w:p>
    <w:p w:rsidR="000C778F" w:rsidRDefault="000C778F">
      <w:pPr>
        <w:pStyle w:val="a3"/>
        <w:spacing w:before="19"/>
        <w:rPr>
          <w:sz w:val="28"/>
        </w:rPr>
      </w:pPr>
    </w:p>
    <w:p w:rsidR="000C778F" w:rsidRDefault="005E1E86">
      <w:pPr>
        <w:ind w:left="304" w:right="707"/>
        <w:jc w:val="center"/>
        <w:rPr>
          <w:b/>
          <w:sz w:val="28"/>
        </w:rPr>
      </w:pPr>
      <w:bookmarkStart w:id="0" w:name="Пояснительная_записка"/>
      <w:bookmarkEnd w:id="0"/>
      <w:r>
        <w:rPr>
          <w:b/>
          <w:sz w:val="28"/>
        </w:rPr>
        <w:t>Пояснительная</w:t>
      </w:r>
      <w:r>
        <w:rPr>
          <w:b/>
          <w:spacing w:val="-2"/>
          <w:sz w:val="28"/>
        </w:rPr>
        <w:t>записка</w:t>
      </w:r>
    </w:p>
    <w:p w:rsidR="000C778F" w:rsidRDefault="005E1E86">
      <w:pPr>
        <w:pStyle w:val="1"/>
        <w:spacing w:before="320"/>
      </w:pPr>
      <w:bookmarkStart w:id="1" w:name="Общая_характеристика_учебного_предмета_«"/>
      <w:bookmarkEnd w:id="1"/>
      <w:r>
        <w:t>Общаяхарактеристикаучебногопредмета«Реальная</w:t>
      </w:r>
      <w:r>
        <w:rPr>
          <w:spacing w:val="-2"/>
        </w:rPr>
        <w:t>Математика».</w:t>
      </w:r>
    </w:p>
    <w:p w:rsidR="000C778F" w:rsidRDefault="000C778F">
      <w:pPr>
        <w:pStyle w:val="a3"/>
        <w:rPr>
          <w:b/>
        </w:rPr>
      </w:pPr>
    </w:p>
    <w:p w:rsidR="000C778F" w:rsidRDefault="005E1E86">
      <w:pPr>
        <w:pStyle w:val="a3"/>
        <w:spacing w:line="247" w:lineRule="auto"/>
        <w:ind w:left="210" w:right="766" w:firstLine="708"/>
        <w:jc w:val="both"/>
      </w:pPr>
      <w:r>
        <w:rPr>
          <w:color w:val="211F1F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применениемматематики:и всфереэкономики,ивбизнесе,ивтехнологических областях,идажев гуманитарныхсферах.Такимобразом, круг школьников, для которых математика может стать значимым предметом, расширяется.</w:t>
      </w:r>
    </w:p>
    <w:p w:rsidR="000C778F" w:rsidRDefault="000C778F">
      <w:pPr>
        <w:pStyle w:val="a3"/>
        <w:spacing w:before="9"/>
      </w:pPr>
    </w:p>
    <w:p w:rsidR="000C778F" w:rsidRDefault="005E1E86">
      <w:pPr>
        <w:pStyle w:val="a3"/>
        <w:spacing w:line="247" w:lineRule="auto"/>
        <w:ind w:left="210" w:right="764" w:firstLine="708"/>
        <w:jc w:val="both"/>
      </w:pPr>
      <w:r>
        <w:rPr>
          <w:color w:val="211F1F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 эффективна повседневная практическая деятельность. Каждомучеловекув своей жизни приходится выполнять расчёты исоставлятьалгоритмы,находитьиприменятьформулы,владетьпрактическимиприёмамигеометрическихизмеренийипостроений,читать информацию,представленнуюввидетаблиц,диаграммиграфиков,житьвусловияхнеопределённостиипониматьвероятностный характер случайных событий.</w:t>
      </w:r>
    </w:p>
    <w:p w:rsidR="000C778F" w:rsidRDefault="005E1E86">
      <w:pPr>
        <w:ind w:left="210" w:right="610" w:firstLine="708"/>
        <w:jc w:val="both"/>
        <w:rPr>
          <w:i/>
          <w:sz w:val="24"/>
        </w:rPr>
      </w:pPr>
      <w:r>
        <w:rPr>
          <w:sz w:val="24"/>
        </w:rPr>
        <w:t xml:space="preserve">Учебный предмет «Реальная математика» имеет практико-ориентированную направленность - для учащихся создаются условия, позволяющие решать </w:t>
      </w:r>
      <w:r>
        <w:rPr>
          <w:i/>
          <w:sz w:val="24"/>
        </w:rPr>
        <w:t xml:space="preserve">учебно-познавательные и учебно-практические задачи на содержании смежных с математикой учебных предметов </w:t>
      </w:r>
      <w:r>
        <w:rPr>
          <w:sz w:val="24"/>
        </w:rPr>
        <w:t>(физики, химии, географии, экономики)</w:t>
      </w:r>
      <w:r>
        <w:rPr>
          <w:i/>
          <w:sz w:val="24"/>
        </w:rPr>
        <w:t>.</w:t>
      </w:r>
    </w:p>
    <w:p w:rsidR="000C778F" w:rsidRDefault="005E1E86">
      <w:pPr>
        <w:pStyle w:val="a3"/>
        <w:spacing w:before="271"/>
        <w:ind w:left="210" w:right="607" w:firstLine="708"/>
        <w:jc w:val="both"/>
      </w:pPr>
      <w:r>
        <w:t xml:space="preserve">Изучение всех предметов естественнонаучного цикла взаимосвязано с математикой. Математика дает учащимся систему знаний и умений,необходимыхвповседневнойжизниитрудовойдеятельностичеловека,атакжеважныхдляизучениясмежныхдисциплин.Наоснове знаний по математике у учащихся формируются </w:t>
      </w:r>
      <w:proofErr w:type="spellStart"/>
      <w:r>
        <w:t>общепредметные</w:t>
      </w:r>
      <w:proofErr w:type="spellEnd"/>
      <w:r>
        <w:t xml:space="preserve"> расчетно-измерительные умения. При решении задач из физики, химии, географии, экономике раскрывается практическое применение получаемых учащимися математических знаний и умений, что способствует формированию у учащихся научного мировоззрения, представлений о математическом моделировании какобобщенном методе познания мира, а также позволяет наполнить конкретным содержанием абстрактные математические понятия.</w:t>
      </w:r>
    </w:p>
    <w:p w:rsidR="000C778F" w:rsidRDefault="000C778F">
      <w:pPr>
        <w:pStyle w:val="a3"/>
      </w:pPr>
    </w:p>
    <w:p w:rsidR="000C778F" w:rsidRDefault="005E1E86">
      <w:pPr>
        <w:pStyle w:val="a3"/>
        <w:spacing w:before="1" w:line="247" w:lineRule="auto"/>
        <w:ind w:left="210" w:right="787" w:firstLine="708"/>
        <w:jc w:val="both"/>
      </w:pPr>
      <w:r>
        <w:rPr>
          <w:color w:val="211F1F"/>
        </w:rPr>
        <w:t>Обучение математике даёт возможность развивать уобучающихся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0C778F" w:rsidRDefault="000C778F">
      <w:pPr>
        <w:spacing w:line="247" w:lineRule="auto"/>
        <w:jc w:val="both"/>
        <w:sectPr w:rsidR="000C778F" w:rsidSect="008D616D">
          <w:pgSz w:w="11920" w:h="16850"/>
          <w:pgMar w:top="522" w:right="1005" w:bottom="919" w:left="1338" w:header="720" w:footer="720" w:gutter="0"/>
          <w:cols w:space="720"/>
        </w:sectPr>
      </w:pPr>
    </w:p>
    <w:p w:rsidR="000C778F" w:rsidRDefault="000C778F">
      <w:pPr>
        <w:pStyle w:val="a3"/>
        <w:spacing w:before="57"/>
      </w:pPr>
    </w:p>
    <w:p w:rsidR="000C778F" w:rsidRDefault="005E1E86">
      <w:pPr>
        <w:pStyle w:val="a3"/>
        <w:spacing w:line="247" w:lineRule="auto"/>
        <w:ind w:left="210" w:firstLine="708"/>
      </w:pPr>
      <w:r>
        <w:rPr>
          <w:color w:val="211F1F"/>
        </w:rPr>
        <w:t>Изучение математики также способствует эстетическому воспитанию человека, пониманию красоты и изящества математическихрассуждений, восприятию геометрических форм, усвоению идеи симметрии.</w:t>
      </w:r>
    </w:p>
    <w:p w:rsidR="000C778F" w:rsidRDefault="000C778F">
      <w:pPr>
        <w:pStyle w:val="a3"/>
      </w:pPr>
    </w:p>
    <w:p w:rsidR="000C778F" w:rsidRDefault="000C778F">
      <w:pPr>
        <w:pStyle w:val="a3"/>
        <w:spacing w:before="5"/>
      </w:pPr>
    </w:p>
    <w:p w:rsidR="000C778F" w:rsidRDefault="005E1E86">
      <w:pPr>
        <w:pStyle w:val="1"/>
      </w:pPr>
      <w:bookmarkStart w:id="2" w:name="Цели_изучения_учебного_предмета_«Реальна"/>
      <w:bookmarkEnd w:id="2"/>
      <w:r>
        <w:t>Целиизученияучебногопредмета«Реальная</w:t>
      </w:r>
      <w:r>
        <w:rPr>
          <w:spacing w:val="-2"/>
        </w:rPr>
        <w:t>математика»</w:t>
      </w:r>
    </w:p>
    <w:p w:rsidR="000C778F" w:rsidRDefault="005E1E86">
      <w:pPr>
        <w:pStyle w:val="a4"/>
        <w:numPr>
          <w:ilvl w:val="0"/>
          <w:numId w:val="3"/>
        </w:numPr>
        <w:tabs>
          <w:tab w:val="left" w:pos="1070"/>
        </w:tabs>
        <w:spacing w:before="267"/>
        <w:ind w:right="624" w:firstLine="708"/>
        <w:rPr>
          <w:sz w:val="24"/>
        </w:rPr>
      </w:pPr>
      <w:r>
        <w:rPr>
          <w:sz w:val="24"/>
        </w:rPr>
        <w:t>рассмотреть различные методы решения практических задач, применяемых в различных областях науки, а также математического моделирования реальных процессов, повышение интереса учащихся к математическим знаниям;</w:t>
      </w:r>
    </w:p>
    <w:p w:rsidR="000C778F" w:rsidRDefault="005E1E86">
      <w:pPr>
        <w:pStyle w:val="a4"/>
        <w:numPr>
          <w:ilvl w:val="0"/>
          <w:numId w:val="3"/>
        </w:numPr>
        <w:tabs>
          <w:tab w:val="left" w:pos="1085"/>
        </w:tabs>
        <w:spacing w:before="5" w:line="244" w:lineRule="auto"/>
        <w:ind w:right="772" w:firstLine="708"/>
        <w:rPr>
          <w:sz w:val="24"/>
        </w:rPr>
      </w:pPr>
      <w:r>
        <w:rPr>
          <w:color w:val="211F1F"/>
          <w:sz w:val="24"/>
        </w:rPr>
        <w:t>подведение обучающихся на доступном для нихуровне к осознанию взаимосвязи математики и окружающего мира, пониманиематематики как части общей культуры человечества;</w:t>
      </w:r>
    </w:p>
    <w:p w:rsidR="000C778F" w:rsidRDefault="005E1E86">
      <w:pPr>
        <w:pStyle w:val="a4"/>
        <w:numPr>
          <w:ilvl w:val="0"/>
          <w:numId w:val="3"/>
        </w:numPr>
        <w:tabs>
          <w:tab w:val="left" w:pos="1104"/>
        </w:tabs>
        <w:spacing w:before="6" w:line="244" w:lineRule="auto"/>
        <w:ind w:right="784" w:firstLine="708"/>
        <w:rPr>
          <w:sz w:val="24"/>
        </w:rPr>
      </w:pPr>
      <w:r>
        <w:rPr>
          <w:color w:val="211F1F"/>
          <w:sz w:val="24"/>
        </w:rPr>
        <w:t>развитиеинтеллектуальныхитворческихспособностейобучающихся,познавательнойактивности,исследовательскихумений, критичности мышления, интереса к изучению математики;</w:t>
      </w:r>
    </w:p>
    <w:p w:rsidR="000C778F" w:rsidRDefault="005E1E86">
      <w:pPr>
        <w:pStyle w:val="a4"/>
        <w:numPr>
          <w:ilvl w:val="0"/>
          <w:numId w:val="3"/>
        </w:numPr>
        <w:tabs>
          <w:tab w:val="left" w:pos="1169"/>
        </w:tabs>
        <w:spacing w:before="8" w:line="247" w:lineRule="auto"/>
        <w:ind w:right="760" w:firstLine="708"/>
        <w:jc w:val="both"/>
        <w:rPr>
          <w:sz w:val="24"/>
        </w:rPr>
      </w:pPr>
      <w:r>
        <w:rPr>
          <w:color w:val="211F1F"/>
          <w:sz w:val="24"/>
        </w:rPr>
        <w:t>формированиефункциональнойматематическойграмотности:уменияраспознаватьпроявленияматематическихпонятий,объектов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</w:t>
      </w:r>
      <w:r>
        <w:rPr>
          <w:sz w:val="20"/>
        </w:rPr>
        <w:t>-</w:t>
      </w:r>
      <w:r>
        <w:rPr>
          <w:color w:val="211F1F"/>
          <w:sz w:val="24"/>
        </w:rPr>
        <w:t>ориентированных задач, интерпретировать и оценивать полученные результаты.</w:t>
      </w:r>
    </w:p>
    <w:p w:rsidR="000C778F" w:rsidRDefault="000C778F">
      <w:pPr>
        <w:pStyle w:val="a3"/>
        <w:spacing w:before="3"/>
      </w:pPr>
    </w:p>
    <w:p w:rsidR="000C778F" w:rsidRDefault="005E1E86">
      <w:pPr>
        <w:pStyle w:val="1"/>
        <w:spacing w:line="274" w:lineRule="exact"/>
        <w:ind w:left="1065"/>
      </w:pPr>
      <w:bookmarkStart w:id="3" w:name="Задачи_курса:"/>
      <w:bookmarkEnd w:id="3"/>
      <w:r>
        <w:t>Задачи</w:t>
      </w:r>
      <w:r>
        <w:rPr>
          <w:spacing w:val="-2"/>
        </w:rPr>
        <w:t>курса: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10"/>
        </w:tabs>
        <w:ind w:right="814" w:firstLine="0"/>
        <w:rPr>
          <w:sz w:val="24"/>
        </w:rPr>
      </w:pPr>
      <w:r>
        <w:rPr>
          <w:sz w:val="24"/>
        </w:rPr>
        <w:t>формированиеуучащихсяспособностейкорганизациисвоей учебнойдеятельностипосредствомосвоенияличностных,познавательных, регулятивных и коммуникативных универсальных учебных действий;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10"/>
        </w:tabs>
        <w:ind w:left="410" w:hanging="200"/>
        <w:rPr>
          <w:sz w:val="24"/>
        </w:rPr>
      </w:pPr>
      <w:r>
        <w:rPr>
          <w:sz w:val="24"/>
        </w:rPr>
        <w:t>приобретениеопытасамостоятельнойматематическойдеятельностипополучениюновогознания,егопреобразованиюи</w:t>
      </w:r>
      <w:r>
        <w:rPr>
          <w:spacing w:val="-2"/>
          <w:sz w:val="24"/>
        </w:rPr>
        <w:t>применению;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right="1640" w:firstLine="0"/>
        <w:rPr>
          <w:sz w:val="24"/>
        </w:rPr>
      </w:pPr>
      <w:r>
        <w:rPr>
          <w:sz w:val="24"/>
        </w:rPr>
        <w:t>формированиеспецифических дляматематикикачествмышления,необходимыхчеловекудляполноценногофункционированияв современном обществе, и в частности, логического, алгоритмического и эвристического мышления.</w:t>
      </w:r>
    </w:p>
    <w:p w:rsidR="000C778F" w:rsidRDefault="000C778F">
      <w:pPr>
        <w:pStyle w:val="a3"/>
      </w:pPr>
    </w:p>
    <w:p w:rsidR="000C778F" w:rsidRDefault="000C778F">
      <w:pPr>
        <w:pStyle w:val="a3"/>
      </w:pPr>
    </w:p>
    <w:p w:rsidR="000C778F" w:rsidRDefault="000C778F">
      <w:pPr>
        <w:pStyle w:val="a3"/>
        <w:spacing w:before="6"/>
      </w:pPr>
    </w:p>
    <w:p w:rsidR="000C778F" w:rsidRDefault="005E1E86">
      <w:pPr>
        <w:pStyle w:val="1"/>
      </w:pPr>
      <w:bookmarkStart w:id="4" w:name="Место_предмета_«Реальная_математика»_в_у"/>
      <w:bookmarkEnd w:id="4"/>
      <w:r>
        <w:t>Местопредмета«Реальнаяматематика»вучебном</w:t>
      </w:r>
      <w:r>
        <w:rPr>
          <w:spacing w:val="-2"/>
        </w:rPr>
        <w:t>плане</w:t>
      </w:r>
    </w:p>
    <w:p w:rsidR="000C778F" w:rsidRDefault="005E1E86">
      <w:pPr>
        <w:pStyle w:val="a3"/>
        <w:spacing w:before="266"/>
        <w:ind w:left="210" w:right="612" w:firstLine="708"/>
        <w:jc w:val="both"/>
      </w:pPr>
      <w:r>
        <w:t>Учебный предмет «Реальная математика» предлагается для включения в учебный план в часть, формируемую участниками образовательных отношений. Данная рабочая программа рассчитана на 68 часов</w:t>
      </w:r>
      <w:r>
        <w:rPr>
          <w:b/>
          <w:i/>
        </w:rPr>
        <w:t xml:space="preserve">, </w:t>
      </w:r>
      <w:r>
        <w:t>из расчета 1 час в неделю 5 классы (34 часа в год), 1 час в неделю 6 классы (34часа в год).</w:t>
      </w:r>
    </w:p>
    <w:p w:rsidR="000C778F" w:rsidRDefault="000C778F">
      <w:pPr>
        <w:jc w:val="both"/>
      </w:pPr>
    </w:p>
    <w:p w:rsidR="008D616D" w:rsidRDefault="008D616D">
      <w:pPr>
        <w:jc w:val="both"/>
      </w:pPr>
    </w:p>
    <w:p w:rsidR="008D616D" w:rsidRDefault="008D616D">
      <w:pPr>
        <w:jc w:val="both"/>
      </w:pPr>
    </w:p>
    <w:p w:rsidR="008D616D" w:rsidRDefault="008D616D">
      <w:pPr>
        <w:jc w:val="both"/>
      </w:pPr>
    </w:p>
    <w:p w:rsidR="008D616D" w:rsidRDefault="008D616D">
      <w:pPr>
        <w:jc w:val="both"/>
      </w:pPr>
    </w:p>
    <w:p w:rsidR="00BA649F" w:rsidRPr="003602AD" w:rsidRDefault="00BA649F" w:rsidP="00BA649F">
      <w:pPr>
        <w:ind w:firstLine="709"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3602AD">
        <w:rPr>
          <w:sz w:val="28"/>
          <w:szCs w:val="28"/>
        </w:rPr>
        <w:t xml:space="preserve">связана с целевыми </w:t>
      </w:r>
      <w:r w:rsidRPr="003602AD">
        <w:rPr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bCs/>
          <w:color w:val="000000"/>
          <w:sz w:val="28"/>
          <w:szCs w:val="28"/>
        </w:rPr>
        <w:t xml:space="preserve">основного </w:t>
      </w:r>
      <w:r w:rsidRPr="003602AD">
        <w:rPr>
          <w:bCs/>
          <w:color w:val="000000"/>
          <w:sz w:val="28"/>
          <w:szCs w:val="28"/>
        </w:rPr>
        <w:t>общего образования</w:t>
      </w:r>
      <w:r w:rsidRPr="003602AD">
        <w:rPr>
          <w:b/>
          <w:bCs/>
          <w:color w:val="000000"/>
          <w:sz w:val="28"/>
          <w:szCs w:val="28"/>
        </w:rPr>
        <w:t xml:space="preserve"> </w:t>
      </w:r>
      <w:r w:rsidRPr="003602AD">
        <w:rPr>
          <w:bCs/>
          <w:color w:val="000000"/>
          <w:sz w:val="28"/>
          <w:szCs w:val="28"/>
        </w:rPr>
        <w:t xml:space="preserve">и </w:t>
      </w:r>
      <w:r w:rsidRPr="003602AD">
        <w:rPr>
          <w:color w:val="000000"/>
          <w:sz w:val="28"/>
          <w:szCs w:val="28"/>
        </w:rPr>
        <w:t>предусматривает:</w:t>
      </w:r>
    </w:p>
    <w:p w:rsidR="00BA649F" w:rsidRPr="003602AD" w:rsidRDefault="00BA649F" w:rsidP="00BA649F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максимальное использование воспитательных возможностей содержания учебн</w:t>
      </w:r>
      <w:r>
        <w:rPr>
          <w:color w:val="000000"/>
          <w:sz w:val="28"/>
          <w:szCs w:val="28"/>
        </w:rPr>
        <w:t xml:space="preserve">ого </w:t>
      </w:r>
      <w:r w:rsidRPr="003602AD">
        <w:rPr>
          <w:color w:val="000000"/>
          <w:sz w:val="28"/>
          <w:szCs w:val="28"/>
        </w:rPr>
        <w:t>предмет</w:t>
      </w:r>
      <w:r>
        <w:rPr>
          <w:color w:val="000000"/>
          <w:sz w:val="28"/>
          <w:szCs w:val="28"/>
        </w:rPr>
        <w:t>а</w:t>
      </w:r>
      <w:r w:rsidRPr="003602AD">
        <w:rPr>
          <w:color w:val="000000"/>
          <w:sz w:val="28"/>
          <w:szCs w:val="28"/>
        </w:rPr>
        <w:t xml:space="preserve"> для формирования у обучающихся </w:t>
      </w:r>
      <w:r w:rsidRPr="003602AD">
        <w:rPr>
          <w:color w:val="000000"/>
          <w:sz w:val="28"/>
          <w:szCs w:val="28"/>
        </w:rPr>
        <w:lastRenderedPageBreak/>
        <w:t>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BA649F" w:rsidRPr="003602AD" w:rsidRDefault="00BA649F" w:rsidP="00BA649F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включение в рабоч</w:t>
      </w:r>
      <w:r>
        <w:rPr>
          <w:color w:val="000000"/>
          <w:sz w:val="28"/>
          <w:szCs w:val="28"/>
        </w:rPr>
        <w:t>ую</w:t>
      </w:r>
      <w:r w:rsidRPr="003602AD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у по предмету </w:t>
      </w:r>
      <w:r w:rsidRPr="003602AD">
        <w:rPr>
          <w:color w:val="000000"/>
          <w:sz w:val="28"/>
          <w:szCs w:val="28"/>
        </w:rPr>
        <w:t>целевых ориентиров результатов воспитания, их учет в определении воспитательных задач уроков</w:t>
      </w:r>
      <w:r>
        <w:rPr>
          <w:color w:val="000000"/>
          <w:sz w:val="28"/>
          <w:szCs w:val="28"/>
        </w:rPr>
        <w:t>.</w:t>
      </w:r>
    </w:p>
    <w:p w:rsidR="008D616D" w:rsidRDefault="008D616D">
      <w:pPr>
        <w:jc w:val="both"/>
        <w:sectPr w:rsidR="008D616D" w:rsidSect="008D616D">
          <w:pgSz w:w="11920" w:h="16850"/>
          <w:pgMar w:top="522" w:right="1005" w:bottom="919" w:left="1338" w:header="720" w:footer="720" w:gutter="0"/>
          <w:cols w:space="720"/>
        </w:sectPr>
      </w:pPr>
      <w:bookmarkStart w:id="5" w:name="_GoBack"/>
      <w:bookmarkEnd w:id="5"/>
    </w:p>
    <w:p w:rsidR="000C778F" w:rsidRDefault="000C778F">
      <w:pPr>
        <w:pStyle w:val="a3"/>
        <w:spacing w:before="19"/>
        <w:rPr>
          <w:sz w:val="28"/>
        </w:rPr>
      </w:pPr>
    </w:p>
    <w:p w:rsidR="000C778F" w:rsidRDefault="005E1E86">
      <w:pPr>
        <w:ind w:left="304" w:right="706"/>
        <w:jc w:val="center"/>
        <w:rPr>
          <w:b/>
          <w:sz w:val="28"/>
        </w:rPr>
      </w:pPr>
      <w:bookmarkStart w:id="6" w:name="Содержание_учебного_курса"/>
      <w:bookmarkEnd w:id="6"/>
      <w:r>
        <w:rPr>
          <w:b/>
          <w:sz w:val="28"/>
        </w:rPr>
        <w:t>Содержаниеучебного</w:t>
      </w:r>
      <w:r>
        <w:rPr>
          <w:b/>
          <w:spacing w:val="-4"/>
          <w:sz w:val="28"/>
        </w:rPr>
        <w:t>курса</w:t>
      </w:r>
    </w:p>
    <w:p w:rsidR="000C778F" w:rsidRDefault="005E1E86">
      <w:pPr>
        <w:pStyle w:val="1"/>
        <w:spacing w:before="272"/>
        <w:ind w:left="6972"/>
      </w:pPr>
      <w:r>
        <w:t>5-6</w:t>
      </w:r>
      <w:r>
        <w:rPr>
          <w:spacing w:val="-2"/>
        </w:rPr>
        <w:t>класс</w:t>
      </w:r>
    </w:p>
    <w:p w:rsidR="000C778F" w:rsidRDefault="005E1E86">
      <w:pPr>
        <w:spacing w:before="3"/>
        <w:ind w:left="779"/>
        <w:rPr>
          <w:b/>
          <w:sz w:val="24"/>
        </w:rPr>
      </w:pPr>
      <w:r>
        <w:rPr>
          <w:b/>
          <w:spacing w:val="-2"/>
          <w:sz w:val="24"/>
        </w:rPr>
        <w:t>Арифметика</w:t>
      </w:r>
    </w:p>
    <w:p w:rsidR="000C778F" w:rsidRDefault="005E1E86">
      <w:pPr>
        <w:pStyle w:val="a3"/>
        <w:ind w:left="210" w:right="605" w:firstLine="566"/>
        <w:jc w:val="both"/>
      </w:pPr>
      <w:r>
        <w:t xml:space="preserve">Сравнение целых чисел. Сравнение обыкновенных дробей. Сравнение десятичных дробей. Сравнение рациональных чисел. Сравнение десятичных и обыкновенных дробей. Сравнение действительных чисел. Отмеривание некоторого количества жидкости, с помощью сосудов известных емкостей. Установление того или иного факта, </w:t>
      </w:r>
      <w:r>
        <w:rPr>
          <w:color w:val="232323"/>
        </w:rPr>
        <w:t>посредством взвешивания на рычажных весах без циферблата</w:t>
      </w:r>
      <w:r>
        <w:t>. Различные способы решения задач на переливания и взвешивания. Проценты. Нахождение процента от величины, величины по ее проценту. Выражение отношениявпроцентах.Построениематематическихмоделейдлявстречающихсяжизненныхситуаций.Прикладныезадачисэкономическим содержанием. Единицы измерения. Представление зависимости между величинами в виде формул. Уравнение с одной переменной. Корень уравнения.Линейноеуравнение.Декартовыкоординатынаплоскости;координатыточки.Изображениечиселточками координатнойпрямой. Признаки делимости. Математические софизмы.</w:t>
      </w:r>
    </w:p>
    <w:p w:rsidR="000C778F" w:rsidRDefault="005E1E86">
      <w:pPr>
        <w:pStyle w:val="1"/>
        <w:spacing w:line="275" w:lineRule="exact"/>
        <w:ind w:left="779"/>
      </w:pPr>
      <w:bookmarkStart w:id="7" w:name="Числа_и_вычисления"/>
      <w:bookmarkEnd w:id="7"/>
      <w:r>
        <w:t>Числаи</w:t>
      </w:r>
      <w:r>
        <w:rPr>
          <w:spacing w:val="-2"/>
        </w:rPr>
        <w:t>вычисления</w:t>
      </w:r>
    </w:p>
    <w:p w:rsidR="000C778F" w:rsidRDefault="005E1E86">
      <w:pPr>
        <w:pStyle w:val="a3"/>
        <w:spacing w:line="275" w:lineRule="exact"/>
        <w:ind w:left="779"/>
      </w:pPr>
      <w:r>
        <w:t>Системысчисления.Признакиделимости.Модуль(абсолютнаявеличина)числа.Степень.Свойства</w:t>
      </w:r>
      <w:r>
        <w:rPr>
          <w:spacing w:val="-2"/>
        </w:rPr>
        <w:t>степени.</w:t>
      </w:r>
    </w:p>
    <w:p w:rsidR="000C778F" w:rsidRDefault="005E1E86">
      <w:pPr>
        <w:pStyle w:val="1"/>
        <w:spacing w:before="3" w:line="274" w:lineRule="exact"/>
        <w:ind w:left="779"/>
      </w:pPr>
      <w:bookmarkStart w:id="8" w:name="Измерения,_приближения,_оценки"/>
      <w:bookmarkEnd w:id="8"/>
      <w:r>
        <w:t>Измерения,приближения,</w:t>
      </w:r>
      <w:r>
        <w:rPr>
          <w:spacing w:val="-2"/>
        </w:rPr>
        <w:t>оценки</w:t>
      </w:r>
    </w:p>
    <w:p w:rsidR="000C778F" w:rsidRDefault="005E1E86">
      <w:pPr>
        <w:pStyle w:val="a3"/>
        <w:ind w:left="210" w:right="626" w:firstLine="566"/>
        <w:jc w:val="both"/>
      </w:pPr>
      <w:r>
        <w:t xml:space="preserve">Единицы измерения. Перевод одних единиц измерения в другие. Размеры объектов окружающего мира (от элементарных частиц до Вселенной). Представление зависимости между величинами в виде формул. Выражение одной неизвестной в формуле через другие. </w:t>
      </w:r>
      <w:r>
        <w:rPr>
          <w:spacing w:val="-2"/>
        </w:rPr>
        <w:t>Проценты.</w:t>
      </w:r>
    </w:p>
    <w:p w:rsidR="000C778F" w:rsidRDefault="005E1E86">
      <w:pPr>
        <w:pStyle w:val="1"/>
        <w:spacing w:before="3" w:line="275" w:lineRule="exact"/>
        <w:ind w:left="779"/>
      </w:pPr>
      <w:bookmarkStart w:id="9" w:name="Геометрия"/>
      <w:bookmarkEnd w:id="9"/>
      <w:r>
        <w:rPr>
          <w:spacing w:val="-2"/>
        </w:rPr>
        <w:t>Геометрия</w:t>
      </w:r>
    </w:p>
    <w:p w:rsidR="000C778F" w:rsidRDefault="005E1E86">
      <w:pPr>
        <w:pStyle w:val="a3"/>
        <w:spacing w:line="272" w:lineRule="exact"/>
        <w:ind w:left="779"/>
      </w:pPr>
      <w:r>
        <w:t>Вычерчиваниефигурбезотрывакарандашаотбумаги.Уникурсальныекривые.Геометрияклетчатойбумаги.Разрезанияи</w:t>
      </w:r>
      <w:r>
        <w:rPr>
          <w:spacing w:val="-2"/>
        </w:rPr>
        <w:t>развертки.</w:t>
      </w:r>
    </w:p>
    <w:p w:rsidR="000C778F" w:rsidRDefault="005E1E86">
      <w:pPr>
        <w:pStyle w:val="a3"/>
        <w:spacing w:line="274" w:lineRule="exact"/>
        <w:ind w:left="210"/>
      </w:pPr>
      <w:r>
        <w:t>Танграм.Оригами.Графы.Чтениедиаграммиграфиков.Топологическиеопыты.Геометрические</w:t>
      </w:r>
      <w:r>
        <w:rPr>
          <w:spacing w:val="-2"/>
        </w:rPr>
        <w:t>иллюзии.</w:t>
      </w:r>
    </w:p>
    <w:p w:rsidR="000C778F" w:rsidRDefault="005E1E86">
      <w:pPr>
        <w:pStyle w:val="1"/>
        <w:spacing w:before="7" w:line="275" w:lineRule="exact"/>
        <w:ind w:left="779"/>
        <w:jc w:val="both"/>
      </w:pPr>
      <w:bookmarkStart w:id="10" w:name="Статистика_и_теория_вероятностей"/>
      <w:bookmarkEnd w:id="10"/>
      <w:r>
        <w:t>Статистикаитеория</w:t>
      </w:r>
      <w:r>
        <w:rPr>
          <w:spacing w:val="-2"/>
        </w:rPr>
        <w:t>вероятностей</w:t>
      </w:r>
    </w:p>
    <w:p w:rsidR="000C778F" w:rsidRDefault="005E1E86">
      <w:pPr>
        <w:pStyle w:val="a3"/>
        <w:ind w:left="210" w:right="603" w:firstLine="566"/>
        <w:jc w:val="both"/>
      </w:pPr>
      <w:r>
        <w:t>Составление комбинаций из нескольких элементов. Числовые ребусы. Перемещение цифр (спичек) для создания верного равенства. Составление из частей целого объекта с заданными свойствами. Существование и построение комбинаций с какими-либо заданными свойствами. Перебор возможных вариантов. Достоверное, невозможное, случайное событие.</w:t>
      </w:r>
    </w:p>
    <w:p w:rsidR="000C778F" w:rsidRDefault="005E1E86">
      <w:pPr>
        <w:pStyle w:val="a3"/>
        <w:spacing w:before="273"/>
        <w:ind w:left="210" w:right="602" w:firstLine="566"/>
        <w:jc w:val="both"/>
      </w:pPr>
      <w:r>
        <w:t>Сравнение шансов наступления случайных событий на основе интуитивных соображений. Сравнение шансов наступления случайных событий на классической основе. Сравнение шансов наступления случайных событий на статистической основе. Факториал. Перестановки. Размещения. Представление данных в виде таблиц, диаграмм и графиков. Построение и чтение диаграмм. Средние результаты измерений. Частота события. Вероятность.</w:t>
      </w:r>
    </w:p>
    <w:p w:rsidR="000C778F" w:rsidRDefault="000C778F">
      <w:pPr>
        <w:jc w:val="both"/>
        <w:sectPr w:rsidR="000C778F" w:rsidSect="008D616D">
          <w:pgSz w:w="11920" w:h="16850"/>
          <w:pgMar w:top="522" w:right="1005" w:bottom="919" w:left="1338" w:header="720" w:footer="720" w:gutter="0"/>
          <w:cols w:space="720"/>
        </w:sectPr>
      </w:pPr>
    </w:p>
    <w:p w:rsidR="000C778F" w:rsidRDefault="000C778F">
      <w:pPr>
        <w:pStyle w:val="a3"/>
        <w:spacing w:before="19"/>
        <w:rPr>
          <w:sz w:val="28"/>
        </w:rPr>
      </w:pPr>
    </w:p>
    <w:p w:rsidR="000C778F" w:rsidRDefault="005E1E86">
      <w:pPr>
        <w:ind w:left="304" w:right="699"/>
        <w:jc w:val="center"/>
        <w:rPr>
          <w:b/>
          <w:sz w:val="28"/>
        </w:rPr>
      </w:pPr>
      <w:bookmarkStart w:id="11" w:name="Планируемые_результаты"/>
      <w:bookmarkEnd w:id="11"/>
      <w:r>
        <w:rPr>
          <w:b/>
          <w:sz w:val="28"/>
        </w:rPr>
        <w:t>Планируемые</w:t>
      </w:r>
      <w:r>
        <w:rPr>
          <w:b/>
          <w:spacing w:val="-2"/>
          <w:sz w:val="28"/>
        </w:rPr>
        <w:t>результаты</w:t>
      </w:r>
    </w:p>
    <w:p w:rsidR="000C778F" w:rsidRDefault="005E1E86">
      <w:pPr>
        <w:pStyle w:val="1"/>
        <w:spacing w:before="275"/>
        <w:ind w:left="702" w:right="403"/>
        <w:jc w:val="center"/>
      </w:pPr>
      <w:bookmarkStart w:id="12" w:name="5-6_класс"/>
      <w:bookmarkEnd w:id="12"/>
      <w:r>
        <w:t>5-6</w:t>
      </w:r>
      <w:r>
        <w:rPr>
          <w:spacing w:val="-2"/>
        </w:rPr>
        <w:t>класс</w:t>
      </w:r>
    </w:p>
    <w:p w:rsidR="000C778F" w:rsidRDefault="005E1E86">
      <w:pPr>
        <w:pStyle w:val="a3"/>
        <w:spacing w:before="271"/>
        <w:ind w:left="210" w:firstLine="566"/>
      </w:pPr>
      <w:r>
        <w:t>Врезультатеизучениявсехбезисключенияпредметовприполученииосновногообщегообразованияувыпускниковбудут сформированыличностные,регулятивные,познавательныеикоммуникативныеуниверсальныеучебныедействиякакосноваумения</w:t>
      </w:r>
      <w:r>
        <w:rPr>
          <w:spacing w:val="-2"/>
        </w:rPr>
        <w:t>учиться.</w:t>
      </w:r>
    </w:p>
    <w:p w:rsidR="000C778F" w:rsidRDefault="000C778F">
      <w:pPr>
        <w:pStyle w:val="a3"/>
        <w:spacing w:before="12"/>
      </w:pPr>
    </w:p>
    <w:p w:rsidR="000C778F" w:rsidRDefault="005E1E86">
      <w:pPr>
        <w:pStyle w:val="1"/>
        <w:spacing w:before="1"/>
      </w:pPr>
      <w:bookmarkStart w:id="13" w:name="ЛИЧНОСТНЫЕ_РЕЗУЛЬТАТЫ"/>
      <w:bookmarkEnd w:id="13"/>
      <w:r>
        <w:t>ЛИЧНОСТНЫЕ</w:t>
      </w:r>
      <w:r>
        <w:rPr>
          <w:spacing w:val="-2"/>
        </w:rPr>
        <w:t xml:space="preserve"> РЕЗУЛЬТАТЫ</w:t>
      </w:r>
    </w:p>
    <w:p w:rsidR="000C778F" w:rsidRDefault="005E1E86">
      <w:pPr>
        <w:pStyle w:val="a3"/>
        <w:spacing w:before="110"/>
        <w:ind w:left="839"/>
      </w:pPr>
      <w:r>
        <w:t>Будут</w:t>
      </w:r>
      <w:r>
        <w:rPr>
          <w:spacing w:val="-2"/>
        </w:rPr>
        <w:t>сформированы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72"/>
        </w:tabs>
        <w:ind w:right="659" w:firstLine="0"/>
        <w:rPr>
          <w:sz w:val="24"/>
        </w:rPr>
      </w:pPr>
      <w:r>
        <w:rPr>
          <w:sz w:val="24"/>
        </w:rPr>
        <w:t>ответственное отношение к учению, готовность и способность обучающихся к саморазвитию и самообразованию на основе мотивации кобучению и познанию,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68"/>
        </w:tabs>
        <w:ind w:right="669" w:firstLine="0"/>
        <w:rPr>
          <w:sz w:val="24"/>
        </w:rPr>
      </w:pPr>
      <w:r>
        <w:rPr>
          <w:sz w:val="24"/>
        </w:rPr>
        <w:t>осознанный выбор дальнейшей индивидуальной траектории образования на базе ориентировки в мире профессий и профессиональныхпредпочтений, с учетом устойчивых познавательных интересов;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74"/>
        </w:tabs>
        <w:spacing w:before="1"/>
        <w:ind w:right="655" w:firstLine="0"/>
        <w:rPr>
          <w:sz w:val="24"/>
        </w:rPr>
      </w:pPr>
      <w:r>
        <w:rPr>
          <w:sz w:val="24"/>
        </w:rPr>
        <w:t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мира.</w:t>
      </w:r>
    </w:p>
    <w:p w:rsidR="000C778F" w:rsidRDefault="000C778F">
      <w:pPr>
        <w:pStyle w:val="a3"/>
        <w:spacing w:before="249"/>
      </w:pPr>
    </w:p>
    <w:p w:rsidR="000C778F" w:rsidRDefault="005E1E86">
      <w:pPr>
        <w:pStyle w:val="1"/>
      </w:pPr>
      <w:bookmarkStart w:id="14" w:name="МЕТАПРЕДМЕТНЫЕ_РЕЗУЛЬТАТЫ"/>
      <w:bookmarkEnd w:id="14"/>
      <w:r>
        <w:t>МЕТАПРЕДМЕТНЫЕ</w:t>
      </w:r>
      <w:r>
        <w:rPr>
          <w:spacing w:val="-2"/>
        </w:rPr>
        <w:t>РЕЗУЛЬТАТЫ</w:t>
      </w:r>
    </w:p>
    <w:p w:rsidR="000C778F" w:rsidRDefault="005E1E86">
      <w:pPr>
        <w:spacing w:before="118" w:line="275" w:lineRule="exact"/>
        <w:ind w:left="210"/>
        <w:rPr>
          <w:b/>
          <w:sz w:val="24"/>
        </w:rPr>
      </w:pPr>
      <w:r>
        <w:rPr>
          <w:b/>
          <w:sz w:val="24"/>
        </w:rPr>
        <w:t>Регулятивныеуниверсальныеучебные</w:t>
      </w:r>
      <w:r>
        <w:rPr>
          <w:b/>
          <w:spacing w:val="-2"/>
          <w:sz w:val="24"/>
        </w:rPr>
        <w:t>действия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line="274" w:lineRule="exact"/>
        <w:ind w:left="350" w:hanging="140"/>
        <w:rPr>
          <w:sz w:val="24"/>
        </w:rPr>
      </w:pPr>
      <w:r>
        <w:rPr>
          <w:sz w:val="24"/>
        </w:rPr>
        <w:t>целеполагание,включаяпостановкуновыхцелей,преобразованиепрактическойзадачив</w:t>
      </w:r>
      <w:r>
        <w:rPr>
          <w:spacing w:val="-2"/>
          <w:sz w:val="24"/>
        </w:rPr>
        <w:t>познавательную;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10"/>
        </w:tabs>
        <w:spacing w:line="275" w:lineRule="exact"/>
        <w:ind w:left="410" w:hanging="200"/>
        <w:rPr>
          <w:sz w:val="24"/>
        </w:rPr>
      </w:pPr>
      <w:r>
        <w:rPr>
          <w:sz w:val="24"/>
        </w:rPr>
        <w:t>планированиепутейдостижения</w:t>
      </w:r>
      <w:r>
        <w:rPr>
          <w:spacing w:val="-4"/>
          <w:sz w:val="24"/>
        </w:rPr>
        <w:t>цели;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10"/>
        </w:tabs>
        <w:ind w:left="410" w:hanging="200"/>
        <w:rPr>
          <w:sz w:val="24"/>
        </w:rPr>
      </w:pPr>
      <w:r>
        <w:rPr>
          <w:sz w:val="24"/>
        </w:rPr>
        <w:t>способностьустанавливатьцелевые</w:t>
      </w:r>
      <w:r>
        <w:rPr>
          <w:spacing w:val="-2"/>
          <w:sz w:val="24"/>
        </w:rPr>
        <w:t>приоритеты;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70"/>
        </w:tabs>
        <w:ind w:left="470" w:hanging="260"/>
        <w:rPr>
          <w:sz w:val="24"/>
        </w:rPr>
      </w:pPr>
      <w:r>
        <w:rPr>
          <w:sz w:val="24"/>
        </w:rPr>
        <w:t>контрольсвоеговременииуправление</w:t>
      </w:r>
      <w:r>
        <w:rPr>
          <w:spacing w:val="-5"/>
          <w:sz w:val="24"/>
        </w:rPr>
        <w:t>им;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10"/>
        </w:tabs>
        <w:ind w:left="410" w:hanging="200"/>
        <w:rPr>
          <w:sz w:val="24"/>
        </w:rPr>
      </w:pPr>
      <w:r>
        <w:rPr>
          <w:sz w:val="24"/>
        </w:rPr>
        <w:t>самоконтроль,самооценка,принятиерешенийиосуществлениеосознанноговыборавучебнойипознавательной</w:t>
      </w:r>
      <w:r>
        <w:rPr>
          <w:spacing w:val="-2"/>
          <w:sz w:val="24"/>
        </w:rPr>
        <w:t>деятельности.</w:t>
      </w:r>
    </w:p>
    <w:p w:rsidR="000C778F" w:rsidRDefault="000C778F">
      <w:pPr>
        <w:pStyle w:val="a3"/>
        <w:spacing w:before="8"/>
      </w:pPr>
    </w:p>
    <w:p w:rsidR="000C778F" w:rsidRDefault="005E1E86">
      <w:pPr>
        <w:pStyle w:val="1"/>
        <w:spacing w:line="275" w:lineRule="exact"/>
        <w:ind w:left="210"/>
      </w:pPr>
      <w:bookmarkStart w:id="15" w:name="Коммуникативные_универсальные_учебные_де"/>
      <w:bookmarkEnd w:id="15"/>
      <w:r>
        <w:t>Коммуникативныеуниверсальныеучебные</w:t>
      </w:r>
      <w:r>
        <w:rPr>
          <w:spacing w:val="-2"/>
        </w:rPr>
        <w:t>действия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05"/>
        </w:tabs>
        <w:spacing w:line="272" w:lineRule="exact"/>
        <w:ind w:left="405" w:hanging="195"/>
        <w:rPr>
          <w:b/>
          <w:sz w:val="24"/>
        </w:rPr>
      </w:pPr>
      <w:r>
        <w:rPr>
          <w:sz w:val="24"/>
        </w:rPr>
        <w:t>учитыватьразныемненияистремитьсяккоординацииразличныхпозицийв</w:t>
      </w:r>
      <w:r>
        <w:rPr>
          <w:spacing w:val="-2"/>
          <w:sz w:val="24"/>
        </w:rPr>
        <w:t>сотрудничестве;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right="710" w:firstLine="0"/>
        <w:rPr>
          <w:sz w:val="24"/>
        </w:rPr>
      </w:pPr>
      <w:r>
        <w:rPr>
          <w:sz w:val="24"/>
        </w:rPr>
        <w:t>формулироватьсобственноемнениеипозицию,аргументироватьикоординировать еёспозициямипартнёроввсотрудничествепри выработке общего решения в совместной деятельности;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осуществлятьвзаимныйконтрольиоказыватьвсотрудничественеобходимую</w:t>
      </w:r>
      <w:r>
        <w:rPr>
          <w:spacing w:val="-2"/>
          <w:sz w:val="24"/>
        </w:rPr>
        <w:t>взаимопомощь;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адекватноиспользоватьречевыесредствадлярешенияразличныхкоммуникативных</w:t>
      </w:r>
      <w:r>
        <w:rPr>
          <w:spacing w:val="-2"/>
          <w:sz w:val="24"/>
        </w:rPr>
        <w:t>задач;</w:t>
      </w:r>
    </w:p>
    <w:p w:rsidR="000C778F" w:rsidRDefault="000C778F">
      <w:pPr>
        <w:rPr>
          <w:sz w:val="24"/>
        </w:rPr>
        <w:sectPr w:rsidR="000C778F" w:rsidSect="008D616D">
          <w:pgSz w:w="11920" w:h="16850"/>
          <w:pgMar w:top="522" w:right="1005" w:bottom="919" w:left="1338" w:header="720" w:footer="720" w:gutter="0"/>
          <w:cols w:space="720"/>
        </w:sectPr>
      </w:pP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before="1"/>
        <w:ind w:left="350" w:hanging="140"/>
        <w:rPr>
          <w:sz w:val="24"/>
        </w:rPr>
      </w:pPr>
      <w:r>
        <w:rPr>
          <w:sz w:val="24"/>
        </w:rPr>
        <w:lastRenderedPageBreak/>
        <w:t>создаватьразличныегеометрическиеобъектысиспользованиемвозможностейспециальныхкомпьютерных</w:t>
      </w:r>
      <w:r>
        <w:rPr>
          <w:spacing w:val="-2"/>
          <w:sz w:val="24"/>
        </w:rPr>
        <w:t>инструментов;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right="1321" w:firstLine="0"/>
        <w:rPr>
          <w:sz w:val="24"/>
        </w:rPr>
      </w:pPr>
      <w:r>
        <w:rPr>
          <w:sz w:val="24"/>
        </w:rPr>
        <w:t>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использоватьвозможностиэлектроннойпочтыдляинформационного</w:t>
      </w:r>
      <w:r>
        <w:rPr>
          <w:spacing w:val="-2"/>
          <w:sz w:val="24"/>
        </w:rPr>
        <w:t>обмена;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строитьматематические</w:t>
      </w:r>
      <w:r>
        <w:rPr>
          <w:spacing w:val="-2"/>
          <w:sz w:val="24"/>
        </w:rPr>
        <w:t>модели.</w:t>
      </w:r>
    </w:p>
    <w:p w:rsidR="000C778F" w:rsidRDefault="000C778F">
      <w:pPr>
        <w:pStyle w:val="a3"/>
        <w:spacing w:before="7"/>
      </w:pPr>
    </w:p>
    <w:p w:rsidR="000C778F" w:rsidRDefault="005E1E86">
      <w:pPr>
        <w:pStyle w:val="1"/>
        <w:spacing w:line="275" w:lineRule="exact"/>
        <w:ind w:left="210"/>
      </w:pPr>
      <w:bookmarkStart w:id="16" w:name="Познавательные_универсальные_учебные_дей"/>
      <w:bookmarkEnd w:id="16"/>
      <w:r>
        <w:t>Познавательныеуниверсальныеучебные</w:t>
      </w:r>
      <w:r>
        <w:rPr>
          <w:spacing w:val="-2"/>
        </w:rPr>
        <w:t>действия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line="272" w:lineRule="exact"/>
        <w:ind w:left="350" w:hanging="140"/>
        <w:rPr>
          <w:sz w:val="24"/>
        </w:rPr>
      </w:pPr>
      <w:r>
        <w:rPr>
          <w:sz w:val="24"/>
        </w:rPr>
        <w:t>осуществлятьрасширенныйпоискинформациисиспользованиемресурсовбиблиотеки</w:t>
      </w:r>
      <w:r>
        <w:rPr>
          <w:spacing w:val="-2"/>
          <w:sz w:val="24"/>
        </w:rPr>
        <w:t>Интернета;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line="274" w:lineRule="exact"/>
        <w:ind w:left="350" w:hanging="140"/>
        <w:rPr>
          <w:sz w:val="24"/>
        </w:rPr>
      </w:pPr>
      <w:r>
        <w:rPr>
          <w:sz w:val="24"/>
        </w:rPr>
        <w:t>создаватьипреобразовыватьмоделиисхемыдлярешения</w:t>
      </w:r>
      <w:r>
        <w:rPr>
          <w:spacing w:val="-2"/>
          <w:sz w:val="24"/>
        </w:rPr>
        <w:t>задач;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осуществлятьвыборнаиболееэффективныхспособоврешениязадачвзависимостиотконкретных</w:t>
      </w:r>
      <w:r>
        <w:rPr>
          <w:spacing w:val="-2"/>
          <w:sz w:val="24"/>
        </w:rPr>
        <w:t>условий;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строитьклассификациюнаосноведихотомическогоделения(наоснове</w:t>
      </w:r>
      <w:r>
        <w:rPr>
          <w:spacing w:val="-2"/>
          <w:sz w:val="24"/>
        </w:rPr>
        <w:t>отрицания);</w:t>
      </w:r>
    </w:p>
    <w:p w:rsidR="000C778F" w:rsidRDefault="005E1E86">
      <w:pPr>
        <w:pStyle w:val="a3"/>
        <w:spacing w:before="1"/>
        <w:ind w:left="210"/>
      </w:pPr>
      <w:r>
        <w:t>структурировать тексты,включая умениевыделять главноеи второстепенное,главную идею текста,выстраивать последовательность описываемых событий.</w:t>
      </w:r>
    </w:p>
    <w:p w:rsidR="000C778F" w:rsidRDefault="000C778F">
      <w:pPr>
        <w:pStyle w:val="a3"/>
        <w:spacing w:before="252"/>
      </w:pPr>
    </w:p>
    <w:p w:rsidR="000C778F" w:rsidRDefault="005E1E86">
      <w:pPr>
        <w:pStyle w:val="1"/>
      </w:pPr>
      <w:bookmarkStart w:id="17" w:name="ПРЕДМЕТНЫЕ_РЕЗУЛЬТАТЫ"/>
      <w:bookmarkEnd w:id="17"/>
      <w:r>
        <w:t>ПРЕДМЕТНЫЕ</w:t>
      </w:r>
      <w:r>
        <w:rPr>
          <w:spacing w:val="-2"/>
        </w:rPr>
        <w:t>РЕЗУЛЬТАТЫ</w:t>
      </w:r>
    </w:p>
    <w:p w:rsidR="000C778F" w:rsidRDefault="005E1E86">
      <w:pPr>
        <w:spacing w:before="244"/>
        <w:ind w:left="921"/>
        <w:rPr>
          <w:sz w:val="20"/>
        </w:rPr>
      </w:pPr>
      <w:r>
        <w:rPr>
          <w:spacing w:val="-2"/>
          <w:sz w:val="20"/>
        </w:rPr>
        <w:t>УЧЕНИК НАУЧИТСЯ:</w:t>
      </w:r>
    </w:p>
    <w:p w:rsidR="000C778F" w:rsidRDefault="005E1E86">
      <w:pPr>
        <w:pStyle w:val="a3"/>
        <w:spacing w:before="114"/>
        <w:ind w:left="210"/>
      </w:pPr>
      <w:r>
        <w:t>-общимприёмамрешенияразнообразныхзадачнавзвешиванияи</w:t>
      </w:r>
      <w:r>
        <w:rPr>
          <w:spacing w:val="-2"/>
        </w:rPr>
        <w:t>переливания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before="2"/>
        <w:ind w:left="350" w:hanging="140"/>
        <w:rPr>
          <w:sz w:val="24"/>
        </w:rPr>
      </w:pPr>
      <w:r>
        <w:rPr>
          <w:sz w:val="24"/>
        </w:rPr>
        <w:t>логическирассуждать,правильностроитьсвои</w:t>
      </w:r>
      <w:r>
        <w:rPr>
          <w:spacing w:val="-2"/>
          <w:sz w:val="24"/>
        </w:rPr>
        <w:t>умозаключения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before="1"/>
        <w:ind w:left="350" w:hanging="140"/>
        <w:rPr>
          <w:sz w:val="24"/>
        </w:rPr>
      </w:pPr>
      <w:r>
        <w:rPr>
          <w:sz w:val="24"/>
        </w:rPr>
        <w:t xml:space="preserve">применятьзнанияпотеме «Проценты»прирешениизадачразного </w:t>
      </w:r>
      <w:r>
        <w:rPr>
          <w:spacing w:val="-2"/>
          <w:sz w:val="24"/>
        </w:rPr>
        <w:t>уровня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строитьграфыиопределятьразрешимость</w:t>
      </w:r>
      <w:r>
        <w:rPr>
          <w:spacing w:val="-2"/>
          <w:sz w:val="24"/>
        </w:rPr>
        <w:t xml:space="preserve"> графов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решатьчисловыеребусыимагические</w:t>
      </w:r>
      <w:r>
        <w:rPr>
          <w:spacing w:val="-2"/>
          <w:sz w:val="24"/>
        </w:rPr>
        <w:t>квадраты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читатьизаписыватьчисларимскими</w:t>
      </w:r>
      <w:r>
        <w:rPr>
          <w:spacing w:val="-2"/>
          <w:sz w:val="24"/>
        </w:rPr>
        <w:t>цифрами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использоватьпростейшиеспособыпредставленияианализастатистических</w:t>
      </w:r>
      <w:r>
        <w:rPr>
          <w:spacing w:val="-2"/>
          <w:sz w:val="24"/>
        </w:rPr>
        <w:t xml:space="preserve"> данных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решатькомбинаторныезадачинанахождениечислаобъектовили</w:t>
      </w:r>
      <w:r>
        <w:rPr>
          <w:spacing w:val="-2"/>
          <w:sz w:val="24"/>
        </w:rPr>
        <w:t>комбинаций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находитьмодуль</w:t>
      </w:r>
      <w:r>
        <w:rPr>
          <w:spacing w:val="-4"/>
          <w:sz w:val="24"/>
        </w:rPr>
        <w:t>числа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line="275" w:lineRule="exact"/>
        <w:ind w:left="350" w:hanging="140"/>
        <w:rPr>
          <w:sz w:val="24"/>
        </w:rPr>
      </w:pPr>
      <w:r>
        <w:rPr>
          <w:sz w:val="24"/>
        </w:rPr>
        <w:t>использоватьтаблицыдляанализа,представленияисистематизацииданных;интерпретироватьданные</w:t>
      </w:r>
      <w:r>
        <w:rPr>
          <w:spacing w:val="-2"/>
          <w:sz w:val="24"/>
        </w:rPr>
        <w:t>таблиц;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line="275" w:lineRule="exact"/>
        <w:ind w:left="350" w:hanging="140"/>
        <w:rPr>
          <w:sz w:val="24"/>
        </w:rPr>
      </w:pPr>
      <w:r>
        <w:rPr>
          <w:sz w:val="24"/>
        </w:rPr>
        <w:t>использоватьтаблицыдляпредставлениярезультатоввыполнения</w:t>
      </w:r>
      <w:r>
        <w:rPr>
          <w:spacing w:val="-2"/>
          <w:sz w:val="24"/>
        </w:rPr>
        <w:t>задания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читатьистроитькруговые,линейныеи столбчатые</w:t>
      </w:r>
      <w:r>
        <w:rPr>
          <w:spacing w:val="-2"/>
          <w:sz w:val="24"/>
        </w:rPr>
        <w:t>диаграммы;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выражатьоднунеизвестнуювформулечерез</w:t>
      </w:r>
      <w:r>
        <w:rPr>
          <w:spacing w:val="-2"/>
          <w:sz w:val="24"/>
        </w:rPr>
        <w:t>другие</w:t>
      </w:r>
    </w:p>
    <w:p w:rsidR="000C778F" w:rsidRDefault="000C778F">
      <w:pPr>
        <w:rPr>
          <w:sz w:val="24"/>
        </w:rPr>
        <w:sectPr w:rsidR="000C778F" w:rsidSect="008D616D">
          <w:pgSz w:w="11920" w:h="16850"/>
          <w:pgMar w:top="522" w:right="1005" w:bottom="919" w:left="1338" w:header="720" w:footer="720" w:gutter="0"/>
          <w:cols w:space="720"/>
        </w:sectPr>
      </w:pPr>
    </w:p>
    <w:p w:rsidR="000C778F" w:rsidRDefault="000C778F">
      <w:pPr>
        <w:pStyle w:val="a3"/>
        <w:spacing w:before="54"/>
      </w:pP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строитьформулупоусловию</w:t>
      </w:r>
      <w:r>
        <w:rPr>
          <w:spacing w:val="-2"/>
          <w:sz w:val="24"/>
        </w:rPr>
        <w:t>задачи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72"/>
        </w:tabs>
        <w:ind w:right="882" w:firstLine="0"/>
        <w:rPr>
          <w:sz w:val="24"/>
        </w:rPr>
      </w:pPr>
      <w:r>
        <w:rPr>
          <w:sz w:val="24"/>
        </w:rPr>
        <w:t>строитьмоделидвиженияобъектовначисловомотрезке,наблюдать зависимостимеждувеличинами,описывающими движение,строить формулы этих зависимостей;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before="1"/>
        <w:ind w:left="350" w:hanging="140"/>
        <w:rPr>
          <w:sz w:val="24"/>
        </w:rPr>
      </w:pPr>
      <w:r>
        <w:rPr>
          <w:sz w:val="24"/>
        </w:rPr>
        <w:t>выполнятьтворческиеработыпотеме:</w:t>
      </w:r>
      <w:r>
        <w:rPr>
          <w:spacing w:val="-2"/>
          <w:sz w:val="24"/>
        </w:rPr>
        <w:t>«Симметрия»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вычислять</w:t>
      </w:r>
      <w:r>
        <w:rPr>
          <w:spacing w:val="-2"/>
          <w:sz w:val="24"/>
        </w:rPr>
        <w:t>факториалы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proofErr w:type="spellStart"/>
      <w:r>
        <w:rPr>
          <w:sz w:val="24"/>
        </w:rPr>
        <w:t>собиратьфигуры</w:t>
      </w:r>
      <w:r>
        <w:rPr>
          <w:spacing w:val="-2"/>
          <w:sz w:val="24"/>
        </w:rPr>
        <w:t>танграма</w:t>
      </w:r>
      <w:proofErr w:type="spellEnd"/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  <w:tab w:val="left" w:pos="933"/>
        </w:tabs>
        <w:ind w:left="933" w:right="6479" w:hanging="723"/>
        <w:rPr>
          <w:sz w:val="24"/>
        </w:rPr>
      </w:pPr>
      <w:r>
        <w:rPr>
          <w:sz w:val="24"/>
        </w:rPr>
        <w:t>некоторымприемамиметодамрешениягеометрическихзадачнаклетчатойбумаге Ученик получит возможность научиться: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творческиотноситсякрешениюкаждойинтересной</w:t>
      </w:r>
      <w:r>
        <w:rPr>
          <w:spacing w:val="-2"/>
          <w:sz w:val="24"/>
        </w:rPr>
        <w:t>задаче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самостоятельности</w:t>
      </w:r>
      <w:r>
        <w:rPr>
          <w:spacing w:val="-2"/>
          <w:sz w:val="24"/>
        </w:rPr>
        <w:t>мышления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решатьзадачина«смеси», «сплавы»,</w:t>
      </w:r>
      <w:r>
        <w:rPr>
          <w:spacing w:val="-2"/>
          <w:sz w:val="24"/>
        </w:rPr>
        <w:t>«концентрации»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исследовательскимуменияминавыкаманализироватьисинтезировать</w:t>
      </w:r>
      <w:r>
        <w:rPr>
          <w:spacing w:val="-2"/>
          <w:sz w:val="24"/>
        </w:rPr>
        <w:t>информацию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самостоятельносоставлятьмагические</w:t>
      </w:r>
      <w:r>
        <w:rPr>
          <w:spacing w:val="-2"/>
          <w:sz w:val="24"/>
        </w:rPr>
        <w:t>квадраты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вероятностнойинтуицииилогическому</w:t>
      </w:r>
      <w:r>
        <w:rPr>
          <w:spacing w:val="-2"/>
          <w:sz w:val="24"/>
        </w:rPr>
        <w:t>мышлению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5"/>
        </w:tabs>
        <w:spacing w:before="1"/>
        <w:ind w:right="648" w:firstLine="0"/>
        <w:rPr>
          <w:sz w:val="24"/>
        </w:rPr>
      </w:pPr>
      <w:r>
        <w:rPr>
          <w:sz w:val="24"/>
        </w:rPr>
        <w:t>опытуорганизации сбораданных при проведении опросаобщественного мнения, осуществлять их анализ,представлять результаты опроса в виде таблицы, диаграммы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некоторымспециальнымприёмамрешениякомбинаторных</w:t>
      </w:r>
      <w:r>
        <w:rPr>
          <w:spacing w:val="-2"/>
          <w:sz w:val="24"/>
        </w:rPr>
        <w:t>задач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решатьзадачиприкладногохарактера,которыерешаютсясопоройнаграфические</w:t>
      </w:r>
      <w:r>
        <w:rPr>
          <w:spacing w:val="-2"/>
          <w:sz w:val="24"/>
        </w:rPr>
        <w:t>представления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систематизироватьсвоидостижения,представлятьих,выявлятьсвоипроблемы,планироватьспособыих</w:t>
      </w:r>
      <w:r>
        <w:rPr>
          <w:spacing w:val="-2"/>
          <w:sz w:val="24"/>
        </w:rPr>
        <w:t>решения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выполнятьзаданияпоисковогоитворческого</w:t>
      </w:r>
      <w:r>
        <w:rPr>
          <w:spacing w:val="-2"/>
          <w:sz w:val="24"/>
        </w:rPr>
        <w:t xml:space="preserve"> характера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наблюдатьзависимостимеждупеременнымивеличинамиспомощьютаблиц,числовоголуча,выражатьихспомощью</w:t>
      </w:r>
      <w:r>
        <w:rPr>
          <w:spacing w:val="-2"/>
          <w:sz w:val="24"/>
        </w:rPr>
        <w:t>формул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65"/>
        </w:tabs>
        <w:ind w:right="643" w:firstLine="0"/>
        <w:rPr>
          <w:sz w:val="24"/>
        </w:rPr>
      </w:pPr>
      <w:r>
        <w:rPr>
          <w:sz w:val="24"/>
        </w:rPr>
        <w:t>самостоятельно строить шкалу с заданной ценой деления, координатный луч, строить формулу расстояния между точками координатного луча, формулу зависимости координаты движущейся точки от времени движения и др.;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417"/>
        </w:tabs>
        <w:spacing w:before="1"/>
        <w:ind w:right="1433" w:firstLine="0"/>
        <w:rPr>
          <w:sz w:val="24"/>
        </w:rPr>
      </w:pPr>
      <w:r>
        <w:rPr>
          <w:sz w:val="24"/>
        </w:rPr>
        <w:t>кодировать с помощью координат точек фигуры координатного угла, самостоятельно составленные из ломаных линий, передавать закодированное изображение «на расстояние», расшифровывать коды;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before="2"/>
        <w:ind w:left="350" w:hanging="140"/>
        <w:rPr>
          <w:sz w:val="24"/>
        </w:rPr>
      </w:pPr>
      <w:r>
        <w:rPr>
          <w:sz w:val="24"/>
        </w:rPr>
        <w:t>пользуясьинформацией,найденнойвразличныхисточниках,составлятьсвоисобственныезадачипотемам</w:t>
      </w:r>
      <w:r>
        <w:rPr>
          <w:spacing w:val="-2"/>
          <w:sz w:val="24"/>
        </w:rPr>
        <w:t>курса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line="275" w:lineRule="exact"/>
        <w:ind w:left="350" w:hanging="140"/>
        <w:rPr>
          <w:sz w:val="24"/>
        </w:rPr>
      </w:pPr>
      <w:r>
        <w:rPr>
          <w:sz w:val="24"/>
        </w:rPr>
        <w:t>строить(подруководствомвзрослогоисамостоятельно)иосваиватьприемырешениязадачлогического</w:t>
      </w:r>
      <w:r>
        <w:rPr>
          <w:spacing w:val="-2"/>
          <w:sz w:val="24"/>
        </w:rPr>
        <w:t>характера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spacing w:line="275" w:lineRule="exact"/>
        <w:ind w:left="350" w:hanging="140"/>
        <w:rPr>
          <w:sz w:val="24"/>
        </w:rPr>
      </w:pPr>
      <w:proofErr w:type="spellStart"/>
      <w:r>
        <w:rPr>
          <w:sz w:val="24"/>
        </w:rPr>
        <w:t>самостоятельносоздаватьфигуры</w:t>
      </w:r>
      <w:r>
        <w:rPr>
          <w:spacing w:val="-2"/>
          <w:sz w:val="24"/>
        </w:rPr>
        <w:t>танграма</w:t>
      </w:r>
      <w:proofErr w:type="spellEnd"/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решатьмногообразныезадачинаклетчатой</w:t>
      </w:r>
      <w:r>
        <w:rPr>
          <w:spacing w:val="-2"/>
          <w:sz w:val="24"/>
        </w:rPr>
        <w:t>бумаге</w:t>
      </w:r>
    </w:p>
    <w:p w:rsidR="000C778F" w:rsidRDefault="005E1E86">
      <w:pPr>
        <w:pStyle w:val="a4"/>
        <w:numPr>
          <w:ilvl w:val="0"/>
          <w:numId w:val="2"/>
        </w:numPr>
        <w:tabs>
          <w:tab w:val="left" w:pos="350"/>
        </w:tabs>
        <w:ind w:left="350" w:hanging="140"/>
        <w:rPr>
          <w:sz w:val="24"/>
        </w:rPr>
      </w:pPr>
      <w:r>
        <w:rPr>
          <w:sz w:val="24"/>
        </w:rPr>
        <w:t>искатьошибкиврассужденияхдругих,научитсяграмотностроитьсвоирассужденияилогические</w:t>
      </w:r>
      <w:r>
        <w:rPr>
          <w:spacing w:val="-2"/>
          <w:sz w:val="24"/>
        </w:rPr>
        <w:t>объяснения.</w:t>
      </w:r>
    </w:p>
    <w:p w:rsidR="000C778F" w:rsidRDefault="000C778F">
      <w:pPr>
        <w:rPr>
          <w:sz w:val="24"/>
        </w:rPr>
        <w:sectPr w:rsidR="000C778F" w:rsidSect="008D616D">
          <w:pgSz w:w="11920" w:h="16850"/>
          <w:pgMar w:top="522" w:right="1005" w:bottom="919" w:left="1338" w:header="720" w:footer="720" w:gutter="0"/>
          <w:cols w:space="720"/>
        </w:sectPr>
      </w:pPr>
    </w:p>
    <w:p w:rsidR="000C778F" w:rsidRDefault="000C778F">
      <w:pPr>
        <w:pStyle w:val="a3"/>
        <w:spacing w:before="14"/>
        <w:rPr>
          <w:sz w:val="28"/>
        </w:rPr>
      </w:pPr>
    </w:p>
    <w:p w:rsidR="000C778F" w:rsidRDefault="005E1E86">
      <w:pPr>
        <w:ind w:left="707" w:right="403"/>
        <w:jc w:val="center"/>
        <w:rPr>
          <w:b/>
          <w:sz w:val="28"/>
        </w:rPr>
      </w:pPr>
      <w:bookmarkStart w:id="18" w:name="Тематическое_(поурочное)_планирование"/>
      <w:bookmarkEnd w:id="18"/>
      <w:r>
        <w:rPr>
          <w:b/>
          <w:sz w:val="28"/>
        </w:rPr>
        <w:t>Тематическое(поурочное)</w:t>
      </w:r>
      <w:r>
        <w:rPr>
          <w:b/>
          <w:spacing w:val="-2"/>
          <w:sz w:val="28"/>
        </w:rPr>
        <w:t>планирование</w:t>
      </w:r>
    </w:p>
    <w:p w:rsidR="000C778F" w:rsidRDefault="000C778F">
      <w:pPr>
        <w:pStyle w:val="a3"/>
        <w:spacing w:before="141"/>
        <w:rPr>
          <w:b/>
          <w:sz w:val="28"/>
        </w:rPr>
      </w:pPr>
    </w:p>
    <w:p w:rsidR="000C778F" w:rsidRDefault="005E1E86">
      <w:pPr>
        <w:pStyle w:val="a4"/>
        <w:numPr>
          <w:ilvl w:val="0"/>
          <w:numId w:val="1"/>
        </w:numPr>
        <w:tabs>
          <w:tab w:val="left" w:pos="213"/>
        </w:tabs>
        <w:ind w:left="213" w:right="401" w:hanging="213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0C778F" w:rsidRDefault="000C778F">
      <w:pPr>
        <w:pStyle w:val="a3"/>
        <w:spacing w:before="98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871"/>
        <w:gridCol w:w="979"/>
        <w:gridCol w:w="1874"/>
        <w:gridCol w:w="1685"/>
        <w:gridCol w:w="4253"/>
      </w:tblGrid>
      <w:tr w:rsidR="000C778F">
        <w:trPr>
          <w:trHeight w:val="691"/>
        </w:trPr>
        <w:tc>
          <w:tcPr>
            <w:tcW w:w="504" w:type="dxa"/>
          </w:tcPr>
          <w:p w:rsidR="000C778F" w:rsidRDefault="005E1E86">
            <w:pPr>
              <w:pStyle w:val="TableParagraph"/>
              <w:spacing w:before="1" w:line="240" w:lineRule="auto"/>
              <w:ind w:left="15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1" w:line="240" w:lineRule="auto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Тема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before="1" w:line="240" w:lineRule="auto"/>
              <w:ind w:left="245" w:right="147" w:hanging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1874" w:type="dxa"/>
          </w:tcPr>
          <w:p w:rsidR="000C778F" w:rsidRDefault="005E1E86">
            <w:pPr>
              <w:pStyle w:val="TableParagraph"/>
              <w:spacing w:before="8" w:line="230" w:lineRule="auto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Взаимосвязьс </w:t>
            </w:r>
            <w:r>
              <w:rPr>
                <w:b/>
                <w:spacing w:val="-2"/>
                <w:sz w:val="20"/>
              </w:rPr>
              <w:t>программой воспитания</w:t>
            </w: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before="1" w:line="240" w:lineRule="auto"/>
              <w:ind w:left="375"/>
              <w:rPr>
                <w:b/>
                <w:sz w:val="20"/>
              </w:rPr>
            </w:pPr>
            <w:r>
              <w:rPr>
                <w:b/>
                <w:sz w:val="20"/>
              </w:rPr>
              <w:t>ЭОР,</w:t>
            </w:r>
            <w:r>
              <w:rPr>
                <w:b/>
                <w:spacing w:val="-5"/>
                <w:sz w:val="20"/>
              </w:rPr>
              <w:t>ЦОР</w:t>
            </w:r>
          </w:p>
        </w:tc>
        <w:tc>
          <w:tcPr>
            <w:tcW w:w="4253" w:type="dxa"/>
          </w:tcPr>
          <w:p w:rsidR="000C778F" w:rsidRDefault="005E1E86">
            <w:pPr>
              <w:pStyle w:val="TableParagraph"/>
              <w:spacing w:before="1" w:line="240" w:lineRule="auto"/>
              <w:ind w:left="1244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>деятельности</w:t>
            </w:r>
          </w:p>
        </w:tc>
      </w:tr>
      <w:tr w:rsidR="000C778F">
        <w:trPr>
          <w:trHeight w:val="251"/>
        </w:trPr>
        <w:tc>
          <w:tcPr>
            <w:tcW w:w="15166" w:type="dxa"/>
            <w:gridSpan w:val="6"/>
          </w:tcPr>
          <w:p w:rsidR="000C778F" w:rsidRDefault="005E1E86">
            <w:pPr>
              <w:pStyle w:val="TableParagraph"/>
              <w:spacing w:line="232" w:lineRule="exact"/>
              <w:ind w:left="19"/>
              <w:jc w:val="center"/>
              <w:rPr>
                <w:b/>
              </w:rPr>
            </w:pPr>
            <w:r>
              <w:rPr>
                <w:b/>
                <w:sz w:val="20"/>
              </w:rPr>
              <w:t>Раздел1.</w:t>
            </w:r>
            <w:r>
              <w:rPr>
                <w:b/>
              </w:rPr>
              <w:t>«Арифметика»(15</w:t>
            </w:r>
            <w:r>
              <w:rPr>
                <w:b/>
                <w:spacing w:val="-2"/>
              </w:rPr>
              <w:t>часов)</w:t>
            </w: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Приемыустного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6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left="114" w:right="230"/>
              <w:rPr>
                <w:sz w:val="20"/>
              </w:rPr>
            </w:pPr>
            <w:r>
              <w:rPr>
                <w:sz w:val="20"/>
              </w:rPr>
              <w:t>Читать, записывать, сравнивать натуральные числа; предлагать и обсуждать способы упорядочивания чисел; Знакомиться с историейразвитияарифметики</w:t>
            </w:r>
            <w:proofErr w:type="gramStart"/>
            <w:r>
              <w:rPr>
                <w:sz w:val="20"/>
              </w:rPr>
              <w:t>;Р</w:t>
            </w:r>
            <w:proofErr w:type="gramEnd"/>
            <w:r>
              <w:rPr>
                <w:sz w:val="20"/>
              </w:rPr>
              <w:t>аспознавать истинные и ложные высказывания о натуральных числах, приводить примеры и контр- примеры, строить высказывания и отрицания высказываний о свойствах натуральныхчисел;</w:t>
            </w:r>
          </w:p>
          <w:p w:rsidR="000C778F" w:rsidRDefault="005E1E86">
            <w:pPr>
              <w:pStyle w:val="TableParagraph"/>
              <w:spacing w:line="240" w:lineRule="auto"/>
              <w:ind w:left="114" w:right="230"/>
              <w:rPr>
                <w:sz w:val="20"/>
              </w:rPr>
            </w:pPr>
            <w:r>
              <w:rPr>
                <w:sz w:val="20"/>
              </w:rPr>
              <w:t>Решать текстовые задачи арифметическим способом,использоватьзависимостимежду величинами (скорость, время, расстояние; цена, количество, стоимость и др.): анализировать иосмысливать текст задачи, переформулировать условие, извлекать необходимые данные, устанавливать</w:t>
            </w:r>
          </w:p>
          <w:p w:rsidR="000C778F" w:rsidRDefault="005E1E86">
            <w:pPr>
              <w:pStyle w:val="TableParagraph"/>
              <w:spacing w:line="240" w:lineRule="auto"/>
              <w:ind w:left="114" w:right="136"/>
              <w:rPr>
                <w:sz w:val="20"/>
              </w:rPr>
            </w:pPr>
            <w:r>
              <w:rPr>
                <w:sz w:val="20"/>
              </w:rPr>
              <w:t xml:space="preserve">зависимости между величинами, строить логическую цепочку рассуждений; Моделироватьходрешениязадачиспомощью рисунка, схемы, таблицы; Решать задачи с помощью перебора всех возможных </w:t>
            </w:r>
            <w:r>
              <w:rPr>
                <w:spacing w:val="-2"/>
                <w:sz w:val="20"/>
              </w:rPr>
              <w:t>вариантов;</w:t>
            </w:r>
          </w:p>
          <w:p w:rsidR="000C778F" w:rsidRDefault="005E1E86">
            <w:pPr>
              <w:pStyle w:val="TableParagraph"/>
              <w:spacing w:line="240" w:lineRule="auto"/>
              <w:ind w:left="114"/>
              <w:rPr>
                <w:sz w:val="20"/>
              </w:rPr>
            </w:pPr>
            <w:r>
              <w:rPr>
                <w:sz w:val="20"/>
              </w:rPr>
              <w:t>Объяснять,чтотакоепроцент,употреблять обороты речи со словом «процент»;</w:t>
            </w:r>
          </w:p>
          <w:p w:rsidR="000C778F" w:rsidRDefault="005E1E86">
            <w:pPr>
              <w:pStyle w:val="TableParagraph"/>
              <w:spacing w:line="240" w:lineRule="auto"/>
              <w:ind w:left="114" w:right="230"/>
              <w:rPr>
                <w:sz w:val="20"/>
              </w:rPr>
            </w:pPr>
            <w:r>
              <w:rPr>
                <w:sz w:val="20"/>
              </w:rPr>
              <w:t>Вычислять процент от числа и число по его проценту</w:t>
            </w:r>
            <w:proofErr w:type="gramStart"/>
            <w:r>
              <w:rPr>
                <w:sz w:val="20"/>
              </w:rPr>
              <w:t>;Р</w:t>
            </w:r>
            <w:proofErr w:type="gramEnd"/>
            <w:r>
              <w:rPr>
                <w:sz w:val="20"/>
              </w:rPr>
              <w:t>ешатьзадачиначасти,проценты, пропорции,нанахождение дроби(процента) от величины и величины по её дроби</w:t>
            </w:r>
          </w:p>
        </w:tc>
      </w:tr>
      <w:tr w:rsidR="000C778F">
        <w:trPr>
          <w:trHeight w:val="457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Приемыустного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7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>сравнения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8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 xml:space="preserve"> переливание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9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>взвешивание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10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 xml:space="preserve"> проценты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11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7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 xml:space="preserve"> проценты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12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1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 xml:space="preserve"> проценты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13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Задачисэкономическим</w:t>
            </w:r>
            <w:r>
              <w:rPr>
                <w:spacing w:val="-2"/>
              </w:rPr>
              <w:t>содержанием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14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7"/>
        </w:trPr>
        <w:tc>
          <w:tcPr>
            <w:tcW w:w="504" w:type="dxa"/>
            <w:tcBorders>
              <w:bottom w:val="single" w:sz="6" w:space="0" w:color="000000"/>
            </w:tcBorders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5871" w:type="dxa"/>
            <w:tcBorders>
              <w:bottom w:val="single" w:sz="6" w:space="0" w:color="000000"/>
            </w:tcBorders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Задачисэкономическим</w:t>
            </w:r>
            <w:r>
              <w:rPr>
                <w:spacing w:val="-2"/>
              </w:rPr>
              <w:t>содержанием</w:t>
            </w:r>
          </w:p>
        </w:tc>
        <w:tc>
          <w:tcPr>
            <w:tcW w:w="979" w:type="dxa"/>
            <w:tcBorders>
              <w:bottom w:val="single" w:sz="6" w:space="0" w:color="000000"/>
            </w:tcBorders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  <w:tcBorders>
              <w:bottom w:val="single" w:sz="6" w:space="0" w:color="000000"/>
            </w:tcBorders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  <w:tcBorders>
              <w:bottom w:val="single" w:sz="6" w:space="0" w:color="000000"/>
            </w:tcBorders>
          </w:tcPr>
          <w:p w:rsidR="000C778F" w:rsidRDefault="005E1E8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15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7"/>
        </w:trPr>
        <w:tc>
          <w:tcPr>
            <w:tcW w:w="504" w:type="dxa"/>
            <w:tcBorders>
              <w:top w:val="single" w:sz="6" w:space="0" w:color="000000"/>
            </w:tcBorders>
          </w:tcPr>
          <w:p w:rsidR="000C778F" w:rsidRDefault="005E1E86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5871" w:type="dxa"/>
            <w:tcBorders>
              <w:top w:val="single" w:sz="6" w:space="0" w:color="000000"/>
            </w:tcBorders>
          </w:tcPr>
          <w:p w:rsidR="000C778F" w:rsidRDefault="005E1E86">
            <w:pPr>
              <w:pStyle w:val="TableParagraph"/>
              <w:spacing w:line="244" w:lineRule="exact"/>
              <w:ind w:left="115"/>
            </w:pPr>
            <w:r>
              <w:t>Задачисэкономическим</w:t>
            </w:r>
            <w:r>
              <w:rPr>
                <w:spacing w:val="-2"/>
              </w:rPr>
              <w:t>содержанием</w:t>
            </w:r>
          </w:p>
        </w:tc>
        <w:tc>
          <w:tcPr>
            <w:tcW w:w="979" w:type="dxa"/>
            <w:tcBorders>
              <w:top w:val="single" w:sz="6" w:space="0" w:color="000000"/>
            </w:tcBorders>
          </w:tcPr>
          <w:p w:rsidR="000C778F" w:rsidRDefault="005E1E86">
            <w:pPr>
              <w:pStyle w:val="TableParagraph"/>
              <w:spacing w:line="221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  <w:tcBorders>
              <w:top w:val="single" w:sz="6" w:space="0" w:color="000000"/>
            </w:tcBorders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  <w:tcBorders>
              <w:top w:val="single" w:sz="6" w:space="0" w:color="000000"/>
            </w:tcBorders>
          </w:tcPr>
          <w:p w:rsidR="000C778F" w:rsidRDefault="005E1E86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16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505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1" w:line="228" w:lineRule="auto"/>
              <w:ind w:left="115"/>
            </w:pPr>
            <w:r>
              <w:t>Решениезадачиллюстрированногохарактера,каксредство построения простейших доказательных рассуждений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17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504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1" w:line="228" w:lineRule="auto"/>
              <w:ind w:left="115"/>
            </w:pPr>
            <w:r>
              <w:t>Решениезадачиллюстрированногохарактера,каксредство построения простейших доказательных рассуждений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18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>движение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19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</w:tbl>
    <w:p w:rsidR="000C778F" w:rsidRDefault="000C778F">
      <w:pPr>
        <w:rPr>
          <w:sz w:val="2"/>
          <w:szCs w:val="2"/>
        </w:rPr>
        <w:sectPr w:rsidR="000C778F">
          <w:pgSz w:w="16850" w:h="11920" w:orient="landscape"/>
          <w:pgMar w:top="1340" w:right="520" w:bottom="280" w:left="920" w:header="720" w:footer="720" w:gutter="0"/>
          <w:cols w:space="720"/>
        </w:sectPr>
      </w:pPr>
    </w:p>
    <w:p w:rsidR="000C778F" w:rsidRDefault="000C778F">
      <w:pPr>
        <w:pStyle w:val="a3"/>
        <w:spacing w:before="113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871"/>
        <w:gridCol w:w="979"/>
        <w:gridCol w:w="1874"/>
        <w:gridCol w:w="1685"/>
        <w:gridCol w:w="4253"/>
      </w:tblGrid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>движение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20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left="114"/>
              <w:rPr>
                <w:sz w:val="20"/>
              </w:rPr>
            </w:pPr>
            <w:r>
              <w:rPr>
                <w:sz w:val="20"/>
              </w:rPr>
              <w:t>(проценту),дроби(процента),который составляет одна величина от другой;</w:t>
            </w:r>
          </w:p>
        </w:tc>
      </w:tr>
      <w:tr w:rsidR="000C778F">
        <w:trPr>
          <w:trHeight w:val="457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</w:t>
            </w:r>
            <w:r>
              <w:rPr>
                <w:spacing w:val="-2"/>
              </w:rPr>
              <w:t xml:space="preserve"> движение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21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Математические</w:t>
            </w:r>
            <w:r>
              <w:rPr>
                <w:spacing w:val="-2"/>
              </w:rPr>
              <w:t>софизмы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22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254"/>
        </w:trPr>
        <w:tc>
          <w:tcPr>
            <w:tcW w:w="15166" w:type="dxa"/>
            <w:gridSpan w:val="6"/>
          </w:tcPr>
          <w:p w:rsidR="000C778F" w:rsidRDefault="005E1E86">
            <w:pPr>
              <w:pStyle w:val="TableParagraph"/>
              <w:spacing w:line="235" w:lineRule="exact"/>
              <w:ind w:left="112"/>
              <w:rPr>
                <w:b/>
              </w:rPr>
            </w:pPr>
            <w:r>
              <w:rPr>
                <w:b/>
                <w:sz w:val="20"/>
              </w:rPr>
              <w:t>Раздел2.</w:t>
            </w:r>
            <w:r>
              <w:rPr>
                <w:b/>
              </w:rPr>
              <w:t>«Геометрия»(11</w:t>
            </w:r>
            <w:r>
              <w:rPr>
                <w:b/>
                <w:spacing w:val="-2"/>
              </w:rPr>
              <w:t>часов)</w:t>
            </w:r>
          </w:p>
        </w:tc>
      </w:tr>
      <w:tr w:rsidR="000C778F">
        <w:trPr>
          <w:trHeight w:val="506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1" w:line="228" w:lineRule="auto"/>
              <w:ind w:left="115"/>
            </w:pPr>
            <w:r>
              <w:t>Геометрическиезадачинавычерчиваниефигурбезотрыва карандаша от бумаги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23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left="114" w:right="230"/>
              <w:rPr>
                <w:sz w:val="20"/>
              </w:rPr>
            </w:pPr>
            <w:r>
              <w:rPr>
                <w:sz w:val="20"/>
              </w:rPr>
              <w:t>Распознавать на чертежах, рисунках, описывать,используятерминологию,и изображать с помощью чертёжных</w:t>
            </w:r>
          </w:p>
          <w:p w:rsidR="000C778F" w:rsidRDefault="005E1E86">
            <w:pPr>
              <w:pStyle w:val="TableParagraph"/>
              <w:spacing w:line="240" w:lineRule="auto"/>
              <w:ind w:left="114" w:right="136"/>
              <w:rPr>
                <w:sz w:val="20"/>
              </w:rPr>
            </w:pPr>
            <w:r>
              <w:rPr>
                <w:sz w:val="20"/>
              </w:rPr>
              <w:t>инструментов: точку, прямую, отрезок, луч, угол, ломаную, окружность; Распознавать, приводитьпримерыобъектовреальногомира, имеющихформуизученныхфигур</w:t>
            </w:r>
            <w:proofErr w:type="gramStart"/>
            <w:r>
              <w:rPr>
                <w:sz w:val="20"/>
              </w:rPr>
              <w:t>,о</w:t>
            </w:r>
            <w:proofErr w:type="gramEnd"/>
            <w:r>
              <w:rPr>
                <w:sz w:val="20"/>
              </w:rPr>
              <w:t>ценивать их линейные размеры;</w:t>
            </w:r>
          </w:p>
          <w:p w:rsidR="000C778F" w:rsidRDefault="005E1E86">
            <w:pPr>
              <w:pStyle w:val="TableParagraph"/>
              <w:spacing w:line="240" w:lineRule="auto"/>
              <w:ind w:left="114"/>
              <w:rPr>
                <w:sz w:val="20"/>
              </w:rPr>
            </w:pPr>
            <w:r>
              <w:rPr>
                <w:sz w:val="20"/>
              </w:rPr>
              <w:t>Строитьнанелинованнойиклетчатойбумаге фигурыс заданными длинами сторон;</w:t>
            </w:r>
          </w:p>
          <w:p w:rsidR="000C778F" w:rsidRDefault="005E1E86">
            <w:pPr>
              <w:pStyle w:val="TableParagraph"/>
              <w:spacing w:line="240" w:lineRule="auto"/>
              <w:ind w:left="114" w:right="136"/>
              <w:rPr>
                <w:sz w:val="20"/>
              </w:rPr>
            </w:pPr>
            <w:r>
              <w:rPr>
                <w:sz w:val="20"/>
              </w:rPr>
              <w:t>Исследовать свойства фигур путём эксперимента, наблюдения, измерения, моделирования;сравниватьсвойстваквадрата и прямоугольника;</w:t>
            </w: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Задачинаразрезаниенаклетчатой</w:t>
            </w:r>
            <w:r>
              <w:rPr>
                <w:spacing w:val="-2"/>
              </w:rPr>
              <w:t>бумаге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24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Задачинаразрезаниеи</w:t>
            </w:r>
            <w:r>
              <w:rPr>
                <w:spacing w:val="-2"/>
              </w:rPr>
              <w:t>склеивание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25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Задачинаразрезаниеи</w:t>
            </w:r>
            <w:r>
              <w:rPr>
                <w:spacing w:val="-2"/>
              </w:rPr>
              <w:t>склеивание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26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proofErr w:type="spellStart"/>
            <w:r>
              <w:rPr>
                <w:spacing w:val="-2"/>
              </w:rPr>
              <w:t>Танграм</w:t>
            </w:r>
            <w:proofErr w:type="spellEnd"/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27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Решениепростейшихзадачпотеории</w:t>
            </w:r>
            <w:r>
              <w:rPr>
                <w:spacing w:val="-2"/>
              </w:rPr>
              <w:t>графов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28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rPr>
                <w:spacing w:val="-2"/>
              </w:rPr>
              <w:t>Симметрия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29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5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rPr>
                <w:spacing w:val="-2"/>
              </w:rPr>
              <w:t>Симметрия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0" w:lineRule="exact"/>
              <w:rPr>
                <w:sz w:val="20"/>
              </w:rPr>
            </w:pPr>
            <w:hyperlink r:id="rId30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Чтениедиаграмми</w:t>
            </w:r>
            <w:r>
              <w:rPr>
                <w:spacing w:val="-2"/>
              </w:rPr>
              <w:t>графиков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31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Чтениедиаграмми</w:t>
            </w:r>
            <w:r>
              <w:rPr>
                <w:spacing w:val="-2"/>
              </w:rPr>
              <w:t>графиком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32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Геометрические</w:t>
            </w:r>
            <w:r>
              <w:rPr>
                <w:spacing w:val="-2"/>
              </w:rPr>
              <w:t>иллюзии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33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253"/>
        </w:trPr>
        <w:tc>
          <w:tcPr>
            <w:tcW w:w="15166" w:type="dxa"/>
            <w:gridSpan w:val="6"/>
          </w:tcPr>
          <w:p w:rsidR="000C778F" w:rsidRDefault="005E1E86">
            <w:pPr>
              <w:pStyle w:val="TableParagraph"/>
              <w:spacing w:line="234" w:lineRule="exact"/>
              <w:ind w:left="19" w:right="2"/>
              <w:jc w:val="center"/>
              <w:rPr>
                <w:b/>
              </w:rPr>
            </w:pPr>
            <w:r>
              <w:rPr>
                <w:b/>
                <w:sz w:val="20"/>
              </w:rPr>
              <w:t>Раздел3.</w:t>
            </w:r>
            <w:r>
              <w:rPr>
                <w:b/>
              </w:rPr>
              <w:t>«Элементыстатистики,комбинаторикиитеориивероятностей»(5</w:t>
            </w:r>
            <w:r>
              <w:rPr>
                <w:b/>
                <w:spacing w:val="-2"/>
              </w:rPr>
              <w:t>часов)</w:t>
            </w:r>
          </w:p>
        </w:tc>
      </w:tr>
      <w:tr w:rsidR="000C778F">
        <w:trPr>
          <w:trHeight w:val="503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3" w:line="240" w:lineRule="exact"/>
              <w:ind w:left="115"/>
            </w:pPr>
            <w:r>
              <w:t>Существованиеипостроениекомбинацийскакими-либо заданными свойствами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34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left="114" w:right="136"/>
              <w:rPr>
                <w:sz w:val="20"/>
              </w:rPr>
            </w:pPr>
            <w:r>
              <w:rPr>
                <w:sz w:val="20"/>
              </w:rPr>
              <w:t>Решать задачи на перечисление комбинаций (числа перестановок, числа сочетаний), на нахождение вероятностей событий с применениемкомбинаторики.</w:t>
            </w:r>
            <w:proofErr w:type="gramStart"/>
            <w:r>
              <w:rPr>
                <w:sz w:val="20"/>
              </w:rPr>
              <w:t>;Р</w:t>
            </w:r>
            <w:proofErr w:type="gramEnd"/>
            <w:r>
              <w:rPr>
                <w:sz w:val="20"/>
              </w:rPr>
              <w:t>ешатьзадачи на представление и описание данных с помощью изученных характеристик;</w:t>
            </w: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Переборвозможных</w:t>
            </w:r>
            <w:r>
              <w:rPr>
                <w:spacing w:val="-2"/>
              </w:rPr>
              <w:t>вариантов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35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Переборвозможных</w:t>
            </w:r>
            <w:r>
              <w:rPr>
                <w:spacing w:val="-2"/>
              </w:rPr>
              <w:t>вариантов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36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rPr>
                <w:spacing w:val="-2"/>
              </w:rPr>
              <w:t>Перестановки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37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</w:tbl>
    <w:p w:rsidR="000C778F" w:rsidRDefault="000C778F">
      <w:pPr>
        <w:rPr>
          <w:sz w:val="2"/>
          <w:szCs w:val="2"/>
        </w:rPr>
        <w:sectPr w:rsidR="000C778F">
          <w:pgSz w:w="16850" w:h="11920" w:orient="landscape"/>
          <w:pgMar w:top="1340" w:right="520" w:bottom="280" w:left="920" w:header="720" w:footer="720" w:gutter="0"/>
          <w:cols w:space="720"/>
        </w:sectPr>
      </w:pPr>
    </w:p>
    <w:p w:rsidR="000C778F" w:rsidRDefault="000C778F">
      <w:pPr>
        <w:pStyle w:val="a3"/>
        <w:spacing w:before="113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871"/>
        <w:gridCol w:w="979"/>
        <w:gridCol w:w="1874"/>
        <w:gridCol w:w="1685"/>
        <w:gridCol w:w="4253"/>
      </w:tblGrid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Обобщающееповторениеизученного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0C778F" w:rsidRDefault="005E1E8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38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253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C778F">
        <w:trPr>
          <w:trHeight w:val="230"/>
        </w:trPr>
        <w:tc>
          <w:tcPr>
            <w:tcW w:w="50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sz w:val="20"/>
              </w:rPr>
              <w:t>ОБЩЕЕКОЛИЧЕСТВОЧАСОВПО</w:t>
            </w:r>
            <w:r>
              <w:rPr>
                <w:spacing w:val="-2"/>
                <w:sz w:val="20"/>
              </w:rPr>
              <w:t>ПРОГРАММЕ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10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685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4253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0C778F" w:rsidRDefault="000C778F">
      <w:pPr>
        <w:pStyle w:val="a3"/>
        <w:spacing w:before="227"/>
        <w:rPr>
          <w:b/>
          <w:sz w:val="28"/>
        </w:rPr>
      </w:pPr>
    </w:p>
    <w:p w:rsidR="000C778F" w:rsidRDefault="005E1E86">
      <w:pPr>
        <w:pStyle w:val="a4"/>
        <w:numPr>
          <w:ilvl w:val="0"/>
          <w:numId w:val="1"/>
        </w:numPr>
        <w:tabs>
          <w:tab w:val="left" w:pos="213"/>
        </w:tabs>
        <w:spacing w:before="1"/>
        <w:ind w:left="213" w:right="401" w:hanging="213"/>
        <w:jc w:val="center"/>
        <w:rPr>
          <w:b/>
          <w:sz w:val="28"/>
        </w:rPr>
      </w:pPr>
      <w:bookmarkStart w:id="19" w:name="6_класс"/>
      <w:bookmarkEnd w:id="19"/>
      <w:r>
        <w:rPr>
          <w:b/>
          <w:spacing w:val="-2"/>
          <w:sz w:val="28"/>
        </w:rPr>
        <w:t>класс</w:t>
      </w:r>
    </w:p>
    <w:p w:rsidR="000C778F" w:rsidRDefault="000C778F">
      <w:pPr>
        <w:pStyle w:val="a3"/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871"/>
        <w:gridCol w:w="979"/>
        <w:gridCol w:w="1874"/>
        <w:gridCol w:w="1877"/>
        <w:gridCol w:w="4061"/>
      </w:tblGrid>
      <w:tr w:rsidR="000C778F">
        <w:trPr>
          <w:trHeight w:val="69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15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25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Тема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40" w:lineRule="auto"/>
              <w:ind w:left="245" w:right="147" w:hanging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1874" w:type="dxa"/>
          </w:tcPr>
          <w:p w:rsidR="000C778F" w:rsidRDefault="005E1E86">
            <w:pPr>
              <w:pStyle w:val="TableParagraph"/>
              <w:spacing w:line="230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Взаимосвязьс </w:t>
            </w:r>
            <w:r>
              <w:rPr>
                <w:b/>
                <w:spacing w:val="-2"/>
                <w:sz w:val="20"/>
              </w:rPr>
              <w:t>программой воспитания</w:t>
            </w: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5" w:lineRule="exact"/>
              <w:ind w:left="474"/>
              <w:rPr>
                <w:b/>
                <w:sz w:val="20"/>
              </w:rPr>
            </w:pPr>
            <w:r>
              <w:rPr>
                <w:b/>
                <w:sz w:val="20"/>
              </w:rPr>
              <w:t>ЭОР,</w:t>
            </w:r>
            <w:r>
              <w:rPr>
                <w:b/>
                <w:spacing w:val="-5"/>
                <w:sz w:val="20"/>
              </w:rPr>
              <w:t>ЦОР</w:t>
            </w:r>
          </w:p>
        </w:tc>
        <w:tc>
          <w:tcPr>
            <w:tcW w:w="4061" w:type="dxa"/>
          </w:tcPr>
          <w:p w:rsidR="000C778F" w:rsidRDefault="005E1E86">
            <w:pPr>
              <w:pStyle w:val="TableParagraph"/>
              <w:spacing w:line="225" w:lineRule="exact"/>
              <w:ind w:left="1151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>деятельности</w:t>
            </w:r>
          </w:p>
        </w:tc>
      </w:tr>
      <w:tr w:rsidR="000C778F">
        <w:trPr>
          <w:trHeight w:val="251"/>
        </w:trPr>
        <w:tc>
          <w:tcPr>
            <w:tcW w:w="15166" w:type="dxa"/>
            <w:gridSpan w:val="6"/>
          </w:tcPr>
          <w:p w:rsidR="000C778F" w:rsidRDefault="005E1E86">
            <w:pPr>
              <w:pStyle w:val="TableParagraph"/>
              <w:spacing w:line="232" w:lineRule="exact"/>
              <w:ind w:left="19"/>
              <w:jc w:val="center"/>
              <w:rPr>
                <w:b/>
              </w:rPr>
            </w:pPr>
            <w:r>
              <w:rPr>
                <w:b/>
                <w:sz w:val="20"/>
              </w:rPr>
              <w:t>Раздел1</w:t>
            </w:r>
            <w:r>
              <w:rPr>
                <w:b/>
              </w:rPr>
              <w:t>(9</w:t>
            </w:r>
            <w:r>
              <w:rPr>
                <w:b/>
                <w:spacing w:val="-2"/>
              </w:rPr>
              <w:t>часов)</w:t>
            </w: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Системысчисления.Приемыустного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39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Знакомиться с историей развития арифметики</w:t>
            </w:r>
            <w:proofErr w:type="gramStart"/>
            <w:r>
              <w:rPr>
                <w:sz w:val="20"/>
              </w:rPr>
              <w:t>;Р</w:t>
            </w:r>
            <w:proofErr w:type="gramEnd"/>
            <w:r>
              <w:rPr>
                <w:sz w:val="20"/>
              </w:rPr>
              <w:t>аспознаватьистинныеи ложные высказывания о натуральных числах, приводить примеры и контр- примеры, строить высказывания и отрицания высказываний о свойствах натуральных чисел;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Приводитьпримерыиспользованияв реальной жизни положительных и отрицательных чисел;</w:t>
            </w:r>
          </w:p>
          <w:p w:rsidR="000C778F" w:rsidRDefault="005E1E8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Применятьправиласравнения,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упорядочиватьцелыечисла;находить модуль числа;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Записывать произведение в виде степени, читатьстепени,использоватьтерминологию (основание, показатель), вычислять</w:t>
            </w:r>
          </w:p>
          <w:p w:rsidR="000C778F" w:rsidRDefault="005E1E8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2"/>
                <w:sz w:val="20"/>
              </w:rPr>
              <w:t>степеней;</w:t>
            </w: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Системысчисления.Приемыустного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40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Признакиделимости.Приемыустного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41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Признакиделимости.Приемыустного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1" w:lineRule="exact"/>
              <w:rPr>
                <w:sz w:val="20"/>
              </w:rPr>
            </w:pPr>
            <w:hyperlink r:id="rId42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Модульчисла.Приемыустного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43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Модульчисла.Примыустного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44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506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4" w:lineRule="exact"/>
              <w:ind w:left="115" w:right="216"/>
            </w:pPr>
            <w:r>
              <w:t xml:space="preserve">Степеньснатуральнымпоказателем.Приемыустного </w:t>
            </w:r>
            <w:r>
              <w:rPr>
                <w:spacing w:val="-2"/>
              </w:rPr>
              <w:t>счета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45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Степеньснатуральным</w:t>
            </w:r>
            <w:r>
              <w:rPr>
                <w:spacing w:val="-2"/>
              </w:rPr>
              <w:t>показателем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46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Обобщающийурокпотеме"Числаи</w:t>
            </w:r>
            <w:r>
              <w:rPr>
                <w:spacing w:val="-2"/>
              </w:rPr>
              <w:t>выражения"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47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251"/>
        </w:trPr>
        <w:tc>
          <w:tcPr>
            <w:tcW w:w="15166" w:type="dxa"/>
            <w:gridSpan w:val="6"/>
          </w:tcPr>
          <w:p w:rsidR="000C778F" w:rsidRDefault="005E1E86">
            <w:pPr>
              <w:pStyle w:val="TableParagraph"/>
              <w:spacing w:line="232" w:lineRule="exact"/>
              <w:ind w:left="112"/>
              <w:rPr>
                <w:b/>
              </w:rPr>
            </w:pPr>
            <w:r>
              <w:rPr>
                <w:b/>
                <w:sz w:val="20"/>
              </w:rPr>
              <w:t>Раздел2.</w:t>
            </w:r>
            <w:r>
              <w:rPr>
                <w:b/>
              </w:rPr>
              <w:t>«Измерения,приближения,оценки»(12</w:t>
            </w:r>
            <w:r>
              <w:rPr>
                <w:b/>
                <w:spacing w:val="-2"/>
              </w:rPr>
              <w:t>часов)</w:t>
            </w:r>
          </w:p>
        </w:tc>
      </w:tr>
      <w:tr w:rsidR="000C778F">
        <w:trPr>
          <w:trHeight w:val="503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3" w:line="240" w:lineRule="exact"/>
              <w:ind w:left="115"/>
            </w:pPr>
            <w:r>
              <w:t xml:space="preserve">Единицыизмерения.Переводизоднихединицизмеренияв </w:t>
            </w:r>
            <w:r>
              <w:rPr>
                <w:spacing w:val="-2"/>
              </w:rPr>
              <w:t>другие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48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Распознавать на чертежах, рисунках, описывать,используятерминологию,и изображать с помощью чертёжных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proofErr w:type="gramStart"/>
            <w:r>
              <w:rPr>
                <w:sz w:val="20"/>
              </w:rPr>
              <w:t>:т</w:t>
            </w:r>
            <w:proofErr w:type="gramEnd"/>
            <w:r>
              <w:rPr>
                <w:sz w:val="20"/>
              </w:rPr>
              <w:t>очку,прямую,отрезок,луч, угол, ломаную, окружность; Распознавать, приводить примеры объектов реального</w:t>
            </w:r>
          </w:p>
        </w:tc>
      </w:tr>
      <w:tr w:rsidR="000C778F">
        <w:trPr>
          <w:trHeight w:val="506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2" w:line="242" w:lineRule="exact"/>
              <w:ind w:left="115" w:right="216"/>
            </w:pPr>
            <w:r>
              <w:t>Единицыизмерения.Переводизоднихединицизмерения в другие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49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505"/>
        </w:trPr>
        <w:tc>
          <w:tcPr>
            <w:tcW w:w="504" w:type="dxa"/>
          </w:tcPr>
          <w:p w:rsidR="000C778F" w:rsidRDefault="005E1E86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2" w:line="242" w:lineRule="exact"/>
              <w:ind w:left="115"/>
            </w:pPr>
            <w:r>
              <w:t>Размерыобъектовокружающегомира(отэлементарных частиц до Вселенной)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50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</w:tbl>
    <w:p w:rsidR="000C778F" w:rsidRDefault="000C778F">
      <w:pPr>
        <w:rPr>
          <w:sz w:val="2"/>
          <w:szCs w:val="2"/>
        </w:rPr>
        <w:sectPr w:rsidR="000C778F">
          <w:pgSz w:w="16850" w:h="11920" w:orient="landscape"/>
          <w:pgMar w:top="1340" w:right="520" w:bottom="280" w:left="920" w:header="720" w:footer="720" w:gutter="0"/>
          <w:cols w:space="720"/>
        </w:sectPr>
      </w:pPr>
    </w:p>
    <w:p w:rsidR="000C778F" w:rsidRDefault="000C778F">
      <w:pPr>
        <w:pStyle w:val="a3"/>
        <w:spacing w:before="113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871"/>
        <w:gridCol w:w="979"/>
        <w:gridCol w:w="1874"/>
        <w:gridCol w:w="1877"/>
        <w:gridCol w:w="4061"/>
      </w:tblGrid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Размерыобъектовокружающего</w:t>
            </w:r>
            <w:r>
              <w:rPr>
                <w:spacing w:val="-4"/>
              </w:rPr>
              <w:t>мира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51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right="316"/>
              <w:rPr>
                <w:sz w:val="20"/>
              </w:rPr>
            </w:pPr>
            <w:r>
              <w:rPr>
                <w:sz w:val="20"/>
              </w:rPr>
              <w:t>мира,имеющихформуизученныхфигур, оценивать их линейные размеры</w:t>
            </w:r>
            <w:proofErr w:type="gramStart"/>
            <w:r>
              <w:rPr>
                <w:sz w:val="20"/>
              </w:rPr>
              <w:t xml:space="preserve"> П</w:t>
            </w:r>
            <w:proofErr w:type="gramEnd"/>
            <w:r>
              <w:rPr>
                <w:sz w:val="20"/>
              </w:rPr>
              <w:t>онимать и использовать при решении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 xml:space="preserve">задач зависимости между единицами метрической системы мер; знакомиться с </w:t>
            </w:r>
            <w:proofErr w:type="spellStart"/>
            <w:r>
              <w:rPr>
                <w:sz w:val="20"/>
              </w:rPr>
              <w:t>неметрическимисистемамимер;выражать</w:t>
            </w:r>
            <w:proofErr w:type="spellEnd"/>
            <w:r>
              <w:rPr>
                <w:sz w:val="20"/>
              </w:rPr>
              <w:t xml:space="preserve"> длину в различных единицах измерения;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Использоватьбуквыдляобозначениячисел, при записи математических утверждений, составлять буквенные выражения по условию задачи;</w:t>
            </w:r>
          </w:p>
          <w:p w:rsidR="000C778F" w:rsidRDefault="005E1E8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Исследоватьнесложныечисловые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закономерности</w:t>
            </w:r>
            <w:proofErr w:type="gramStart"/>
            <w:r>
              <w:rPr>
                <w:sz w:val="20"/>
              </w:rPr>
              <w:t>,и</w:t>
            </w:r>
            <w:proofErr w:type="gramEnd"/>
            <w:r>
              <w:rPr>
                <w:sz w:val="20"/>
              </w:rPr>
              <w:t>спользоватьбуквыдляих записи; Вычислять числовое значение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буквенноговыраженияпризаданных значениях букв;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Записыватьформулы:периметраиплощади прямоугольника, квадрата; длины окружности, площади круга; выполнять</w:t>
            </w:r>
          </w:p>
          <w:p w:rsidR="000C778F" w:rsidRDefault="005E1E86">
            <w:pPr>
              <w:pStyle w:val="TableParagraph"/>
              <w:spacing w:line="240" w:lineRule="auto"/>
              <w:ind w:right="348"/>
              <w:jc w:val="both"/>
              <w:rPr>
                <w:sz w:val="20"/>
              </w:rPr>
            </w:pPr>
            <w:r>
              <w:rPr>
                <w:sz w:val="20"/>
              </w:rPr>
              <w:t>вычисленияпоэтимформулам</w:t>
            </w:r>
            <w:proofErr w:type="gramStart"/>
            <w:r>
              <w:rPr>
                <w:sz w:val="20"/>
              </w:rPr>
              <w:t>;Н</w:t>
            </w:r>
            <w:proofErr w:type="gramEnd"/>
            <w:r>
              <w:rPr>
                <w:sz w:val="20"/>
              </w:rPr>
              <w:t>аходить</w:t>
            </w:r>
            <w:r>
              <w:rPr>
                <w:spacing w:val="-2"/>
                <w:sz w:val="20"/>
              </w:rPr>
              <w:t>неизвестный компонент арифметического действия;</w:t>
            </w:r>
          </w:p>
          <w:p w:rsidR="000C778F" w:rsidRDefault="005E1E86">
            <w:pPr>
              <w:pStyle w:val="TableParagraph"/>
              <w:spacing w:before="2" w:line="228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Составлятьформулы,выражающие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зависимостимеждувеличинами:скорость, время, расстояние; цена, количество, стоимость; производительность, время,</w:t>
            </w:r>
          </w:p>
          <w:p w:rsidR="000C778F" w:rsidRDefault="005E1E86">
            <w:pPr>
              <w:pStyle w:val="TableParagraph"/>
              <w:spacing w:before="3" w:line="218" w:lineRule="exact"/>
              <w:ind w:right="126"/>
              <w:rPr>
                <w:sz w:val="20"/>
              </w:rPr>
            </w:pPr>
            <w:r>
              <w:rPr>
                <w:sz w:val="20"/>
              </w:rPr>
              <w:t>объёмработы;выполнятьвычисленияпо этим формулам;</w:t>
            </w:r>
          </w:p>
        </w:tc>
      </w:tr>
      <w:tr w:rsidR="000C778F">
        <w:trPr>
          <w:trHeight w:val="505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4" w:line="228" w:lineRule="auto"/>
              <w:ind w:left="115"/>
            </w:pPr>
            <w:r>
              <w:t xml:space="preserve">Представлениезависимостимеждувеличинамиввиде </w:t>
            </w:r>
            <w:r>
              <w:rPr>
                <w:spacing w:val="-2"/>
              </w:rPr>
              <w:t>формул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52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506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before="4" w:line="228" w:lineRule="auto"/>
              <w:ind w:left="115"/>
            </w:pPr>
            <w:r>
              <w:t xml:space="preserve">Представлениезависимостимеждувеличинамиввиде </w:t>
            </w:r>
            <w:r>
              <w:rPr>
                <w:spacing w:val="-2"/>
              </w:rPr>
              <w:t>формул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53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6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4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Выражениеоднойнеизвестнойвформулечерез</w:t>
            </w:r>
            <w:r>
              <w:rPr>
                <w:spacing w:val="-2"/>
              </w:rPr>
              <w:t>другие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4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0" w:lineRule="exact"/>
              <w:rPr>
                <w:sz w:val="20"/>
              </w:rPr>
            </w:pPr>
            <w:hyperlink r:id="rId54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2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8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51" w:lineRule="exact"/>
              <w:ind w:left="115"/>
            </w:pPr>
            <w:r>
              <w:t>Выражениеоднойнеизвестнойвформулечерез</w:t>
            </w:r>
            <w:r>
              <w:rPr>
                <w:spacing w:val="-2"/>
              </w:rPr>
              <w:t>другие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8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55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Выражениеоднойнеизвестнойвформулечерез</w:t>
            </w:r>
            <w:r>
              <w:rPr>
                <w:spacing w:val="-2"/>
              </w:rPr>
              <w:t>другие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56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7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Проценты.Задачина</w:t>
            </w:r>
            <w:r>
              <w:rPr>
                <w:spacing w:val="-2"/>
              </w:rPr>
              <w:t>проценты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57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Проценты.Задачина</w:t>
            </w:r>
            <w:r>
              <w:rPr>
                <w:spacing w:val="-2"/>
              </w:rPr>
              <w:t>проценты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58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2587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Обобщающийурок"Измерения,приближения,</w:t>
            </w:r>
            <w:r>
              <w:rPr>
                <w:spacing w:val="-2"/>
              </w:rPr>
              <w:t>оценки"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59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253"/>
        </w:trPr>
        <w:tc>
          <w:tcPr>
            <w:tcW w:w="15166" w:type="dxa"/>
            <w:gridSpan w:val="6"/>
          </w:tcPr>
          <w:p w:rsidR="000C778F" w:rsidRDefault="005E1E86">
            <w:pPr>
              <w:pStyle w:val="TableParagraph"/>
              <w:spacing w:line="234" w:lineRule="exact"/>
              <w:ind w:left="19" w:right="2"/>
              <w:jc w:val="center"/>
              <w:rPr>
                <w:b/>
              </w:rPr>
            </w:pPr>
            <w:r>
              <w:rPr>
                <w:b/>
                <w:sz w:val="20"/>
              </w:rPr>
              <w:t>Раздел3.</w:t>
            </w:r>
            <w:r>
              <w:rPr>
                <w:b/>
              </w:rPr>
              <w:t>«Элементыстатистики,комбинаторикиитеориивероятностей»(12</w:t>
            </w:r>
            <w:r>
              <w:rPr>
                <w:b/>
                <w:spacing w:val="-2"/>
              </w:rPr>
              <w:t>часов)</w:t>
            </w: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Представлениеданныхввидетаблиц,диаграмми</w:t>
            </w:r>
            <w:r>
              <w:rPr>
                <w:spacing w:val="-2"/>
              </w:rPr>
              <w:t>графиков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60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Читатьстолбчатыеикруговыедиаграммы; интерпретировать данные; строить</w:t>
            </w:r>
          </w:p>
          <w:p w:rsidR="000C778F" w:rsidRDefault="005E1E86">
            <w:pPr>
              <w:pStyle w:val="TableParagraph"/>
              <w:spacing w:line="240" w:lineRule="auto"/>
              <w:ind w:right="767"/>
              <w:rPr>
                <w:sz w:val="20"/>
              </w:rPr>
            </w:pPr>
            <w:r>
              <w:rPr>
                <w:sz w:val="20"/>
              </w:rPr>
              <w:t xml:space="preserve">столбчатые диаграммы; </w:t>
            </w:r>
            <w:r>
              <w:rPr>
                <w:spacing w:val="-2"/>
                <w:sz w:val="20"/>
              </w:rPr>
              <w:t>Использоватьинформацию,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представленнуювтаблицах,надиаграммах для решения текстовых задач и задач из</w:t>
            </w:r>
          </w:p>
          <w:p w:rsidR="000C778F" w:rsidRDefault="005E1E8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реальной</w:t>
            </w:r>
            <w:r>
              <w:rPr>
                <w:spacing w:val="-2"/>
                <w:sz w:val="20"/>
              </w:rPr>
              <w:t>жизни;</w:t>
            </w:r>
          </w:p>
          <w:p w:rsidR="000C778F" w:rsidRDefault="005E1E86">
            <w:pPr>
              <w:pStyle w:val="TableParagraph"/>
              <w:spacing w:line="240" w:lineRule="auto"/>
              <w:ind w:right="126"/>
              <w:rPr>
                <w:sz w:val="20"/>
              </w:rPr>
            </w:pPr>
            <w:r>
              <w:rPr>
                <w:sz w:val="20"/>
              </w:rPr>
              <w:t>Изучать методы работы с табличными и графическимипредставлениямиданныхс помощью цифровых ресурсов в ходе</w:t>
            </w: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Построениеичтение</w:t>
            </w:r>
            <w:r>
              <w:rPr>
                <w:spacing w:val="-2"/>
              </w:rPr>
              <w:t>диаграмм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61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Средниерезультаты</w:t>
            </w:r>
            <w:r>
              <w:rPr>
                <w:spacing w:val="-2"/>
              </w:rPr>
              <w:t>измерений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62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Средниерезультаты</w:t>
            </w:r>
            <w:r>
              <w:rPr>
                <w:spacing w:val="-2"/>
              </w:rPr>
              <w:t>измерений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63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t>Частотасобытия.</w:t>
            </w:r>
            <w:r>
              <w:rPr>
                <w:spacing w:val="-2"/>
              </w:rPr>
              <w:t>Вероятность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64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</w:tbl>
    <w:p w:rsidR="000C778F" w:rsidRDefault="000C778F">
      <w:pPr>
        <w:rPr>
          <w:sz w:val="2"/>
          <w:szCs w:val="2"/>
        </w:rPr>
        <w:sectPr w:rsidR="000C778F">
          <w:pgSz w:w="16850" w:h="11920" w:orient="landscape"/>
          <w:pgMar w:top="1340" w:right="520" w:bottom="280" w:left="920" w:header="720" w:footer="720" w:gutter="0"/>
          <w:cols w:space="720"/>
        </w:sectPr>
      </w:pPr>
    </w:p>
    <w:p w:rsidR="000C778F" w:rsidRDefault="000C778F">
      <w:pPr>
        <w:pStyle w:val="a3"/>
        <w:spacing w:before="113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871"/>
        <w:gridCol w:w="979"/>
        <w:gridCol w:w="1874"/>
        <w:gridCol w:w="1877"/>
        <w:gridCol w:w="4061"/>
      </w:tblGrid>
      <w:tr w:rsidR="000C778F">
        <w:trPr>
          <w:trHeight w:val="757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8" w:lineRule="exact"/>
              <w:ind w:left="115"/>
            </w:pPr>
            <w:r>
              <w:t>Достоверное,невозможное,случайноесобытие</w:t>
            </w:r>
            <w:r>
              <w:rPr>
                <w:spacing w:val="-2"/>
              </w:rPr>
              <w:t>Сравнение</w:t>
            </w:r>
          </w:p>
          <w:p w:rsidR="000C778F" w:rsidRDefault="005E1E86">
            <w:pPr>
              <w:pStyle w:val="TableParagraph"/>
              <w:spacing w:before="1" w:line="244" w:lineRule="exact"/>
              <w:ind w:left="115"/>
            </w:pPr>
            <w:r>
              <w:t>шансовнаступленияслучайныхсобытийнаоснове интуитивных соображений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7" w:lineRule="exact"/>
              <w:rPr>
                <w:sz w:val="20"/>
              </w:rPr>
            </w:pPr>
            <w:hyperlink r:id="rId65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 w:val="restart"/>
          </w:tcPr>
          <w:p w:rsidR="000C778F" w:rsidRDefault="005E1E86">
            <w:pPr>
              <w:pStyle w:val="TableParagraph"/>
              <w:spacing w:line="240" w:lineRule="auto"/>
              <w:ind w:right="295"/>
              <w:rPr>
                <w:sz w:val="20"/>
              </w:rPr>
            </w:pPr>
            <w:proofErr w:type="gramStart"/>
            <w:r>
              <w:rPr>
                <w:sz w:val="20"/>
              </w:rPr>
              <w:t>практических работ; Осваивать понятия: случайный опыт и случайное событие, маловероятноеипрактическидостоверное событие; Изучать значимость маловероятных событий в природе и обществе на важных примерах (аварии,</w:t>
            </w:r>
            <w:proofErr w:type="gramEnd"/>
          </w:p>
          <w:p w:rsidR="000C778F" w:rsidRDefault="005E1E86">
            <w:pPr>
              <w:pStyle w:val="TableParagraph"/>
              <w:spacing w:line="240" w:lineRule="auto"/>
              <w:ind w:right="134"/>
              <w:rPr>
                <w:sz w:val="20"/>
              </w:rPr>
            </w:pPr>
            <w:r>
              <w:rPr>
                <w:sz w:val="20"/>
              </w:rPr>
              <w:t>несчастные случаи, защита персональной информации, передача данных); Изучать роль классических вероятностных моделей (монета, игральная кость) в теории вероятностей</w:t>
            </w:r>
            <w:proofErr w:type="gramStart"/>
            <w:r>
              <w:rPr>
                <w:sz w:val="20"/>
              </w:rPr>
              <w:t>;Н</w:t>
            </w:r>
            <w:proofErr w:type="gramEnd"/>
            <w:r>
              <w:rPr>
                <w:sz w:val="20"/>
              </w:rPr>
              <w:t>аблюдатьиизучатьчастоту событий в простых экспериментах, в том числе с помощью цифровых ресурсов, в ходе практической работы;</w:t>
            </w: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Факториал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66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1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rPr>
                <w:spacing w:val="-2"/>
              </w:rPr>
              <w:t>Перестановки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67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rPr>
                <w:spacing w:val="-2"/>
              </w:rPr>
              <w:t>Размещения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68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58"/>
        </w:trPr>
        <w:tc>
          <w:tcPr>
            <w:tcW w:w="504" w:type="dxa"/>
          </w:tcPr>
          <w:p w:rsidR="000C778F" w:rsidRDefault="005E1E86">
            <w:pPr>
              <w:pStyle w:val="TableParagraph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7" w:lineRule="exact"/>
              <w:ind w:left="115"/>
            </w:pPr>
            <w:r>
              <w:rPr>
                <w:spacing w:val="-2"/>
              </w:rPr>
              <w:t>Решениекомбинаторныхзадач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2" w:lineRule="exact"/>
              <w:rPr>
                <w:sz w:val="20"/>
              </w:rPr>
            </w:pPr>
            <w:hyperlink r:id="rId69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506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52" w:lineRule="exact"/>
              <w:ind w:left="115"/>
            </w:pPr>
            <w:r>
              <w:t xml:space="preserve">Обобщающийурокпотеме"Статистикаитеория </w:t>
            </w:r>
            <w:r>
              <w:rPr>
                <w:spacing w:val="-2"/>
              </w:rPr>
              <w:t>вероятностей"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spacing w:line="228" w:lineRule="exact"/>
              <w:rPr>
                <w:sz w:val="20"/>
              </w:rPr>
            </w:pPr>
            <w:hyperlink r:id="rId70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460"/>
        </w:trPr>
        <w:tc>
          <w:tcPr>
            <w:tcW w:w="504" w:type="dxa"/>
          </w:tcPr>
          <w:p w:rsidR="000C778F" w:rsidRDefault="005E1E86">
            <w:pPr>
              <w:pStyle w:val="TableParagraph"/>
              <w:spacing w:line="225" w:lineRule="exact"/>
              <w:ind w:left="0" w:right="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49" w:lineRule="exact"/>
              <w:ind w:left="115"/>
            </w:pPr>
            <w:r>
              <w:t>Итоговоеповторениеизученного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25" w:lineRule="exact"/>
              <w:ind w:left="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77" w:type="dxa"/>
          </w:tcPr>
          <w:p w:rsidR="000C778F" w:rsidRDefault="005E1E8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РЭШ</w:t>
            </w:r>
          </w:p>
          <w:p w:rsidR="000C778F" w:rsidRDefault="00BA649F">
            <w:pPr>
              <w:pStyle w:val="TableParagraph"/>
              <w:rPr>
                <w:sz w:val="20"/>
              </w:rPr>
            </w:pPr>
            <w:hyperlink r:id="rId71">
              <w:r w:rsidR="005E1E86">
                <w:rPr>
                  <w:spacing w:val="-2"/>
                  <w:sz w:val="20"/>
                </w:rPr>
                <w:t>http://resh.edu.ru</w:t>
              </w:r>
            </w:hyperlink>
          </w:p>
        </w:tc>
        <w:tc>
          <w:tcPr>
            <w:tcW w:w="4061" w:type="dxa"/>
            <w:vMerge/>
            <w:tcBorders>
              <w:top w:val="nil"/>
            </w:tcBorders>
          </w:tcPr>
          <w:p w:rsidR="000C778F" w:rsidRDefault="000C778F">
            <w:pPr>
              <w:rPr>
                <w:sz w:val="2"/>
                <w:szCs w:val="2"/>
              </w:rPr>
            </w:pPr>
          </w:p>
        </w:tc>
      </w:tr>
      <w:tr w:rsidR="000C778F">
        <w:trPr>
          <w:trHeight w:val="230"/>
        </w:trPr>
        <w:tc>
          <w:tcPr>
            <w:tcW w:w="50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871" w:type="dxa"/>
          </w:tcPr>
          <w:p w:rsidR="000C778F" w:rsidRDefault="005E1E86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sz w:val="20"/>
              </w:rPr>
              <w:t>ОБЩЕЕКОЛИЧЕСТВОЧАСОВПО</w:t>
            </w:r>
            <w:r>
              <w:rPr>
                <w:spacing w:val="-2"/>
                <w:sz w:val="20"/>
              </w:rPr>
              <w:t>ПРОГРАММЕ</w:t>
            </w:r>
          </w:p>
        </w:tc>
        <w:tc>
          <w:tcPr>
            <w:tcW w:w="979" w:type="dxa"/>
          </w:tcPr>
          <w:p w:rsidR="000C778F" w:rsidRDefault="005E1E86">
            <w:pPr>
              <w:pStyle w:val="TableParagraph"/>
              <w:spacing w:line="210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874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877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4061" w:type="dxa"/>
          </w:tcPr>
          <w:p w:rsidR="000C778F" w:rsidRDefault="000C778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DC6384" w:rsidRDefault="00DC6384"/>
    <w:sectPr w:rsidR="00DC6384" w:rsidSect="00DC6384">
      <w:pgSz w:w="16850" w:h="11920" w:orient="landscape"/>
      <w:pgMar w:top="1340" w:right="5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02C27"/>
    <w:multiLevelType w:val="hybridMultilevel"/>
    <w:tmpl w:val="047C5C44"/>
    <w:lvl w:ilvl="0" w:tplc="280220D0">
      <w:start w:val="5"/>
      <w:numFmt w:val="decimal"/>
      <w:lvlText w:val="%1"/>
      <w:lvlJc w:val="left"/>
      <w:pPr>
        <w:ind w:left="7250" w:hanging="21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A0BA72">
      <w:numFmt w:val="bullet"/>
      <w:lvlText w:val="•"/>
      <w:lvlJc w:val="left"/>
      <w:pPr>
        <w:ind w:left="8074" w:hanging="214"/>
      </w:pPr>
      <w:rPr>
        <w:rFonts w:hint="default"/>
        <w:lang w:val="ru-RU" w:eastAsia="en-US" w:bidi="ar-SA"/>
      </w:rPr>
    </w:lvl>
    <w:lvl w:ilvl="2" w:tplc="2CC8665E">
      <w:numFmt w:val="bullet"/>
      <w:lvlText w:val="•"/>
      <w:lvlJc w:val="left"/>
      <w:pPr>
        <w:ind w:left="8888" w:hanging="214"/>
      </w:pPr>
      <w:rPr>
        <w:rFonts w:hint="default"/>
        <w:lang w:val="ru-RU" w:eastAsia="en-US" w:bidi="ar-SA"/>
      </w:rPr>
    </w:lvl>
    <w:lvl w:ilvl="3" w:tplc="7CA65B8A">
      <w:numFmt w:val="bullet"/>
      <w:lvlText w:val="•"/>
      <w:lvlJc w:val="left"/>
      <w:pPr>
        <w:ind w:left="9702" w:hanging="214"/>
      </w:pPr>
      <w:rPr>
        <w:rFonts w:hint="default"/>
        <w:lang w:val="ru-RU" w:eastAsia="en-US" w:bidi="ar-SA"/>
      </w:rPr>
    </w:lvl>
    <w:lvl w:ilvl="4" w:tplc="24BC8D12">
      <w:numFmt w:val="bullet"/>
      <w:lvlText w:val="•"/>
      <w:lvlJc w:val="left"/>
      <w:pPr>
        <w:ind w:left="10516" w:hanging="214"/>
      </w:pPr>
      <w:rPr>
        <w:rFonts w:hint="default"/>
        <w:lang w:val="ru-RU" w:eastAsia="en-US" w:bidi="ar-SA"/>
      </w:rPr>
    </w:lvl>
    <w:lvl w:ilvl="5" w:tplc="60A8980A">
      <w:numFmt w:val="bullet"/>
      <w:lvlText w:val="•"/>
      <w:lvlJc w:val="left"/>
      <w:pPr>
        <w:ind w:left="11330" w:hanging="214"/>
      </w:pPr>
      <w:rPr>
        <w:rFonts w:hint="default"/>
        <w:lang w:val="ru-RU" w:eastAsia="en-US" w:bidi="ar-SA"/>
      </w:rPr>
    </w:lvl>
    <w:lvl w:ilvl="6" w:tplc="49C21496">
      <w:numFmt w:val="bullet"/>
      <w:lvlText w:val="•"/>
      <w:lvlJc w:val="left"/>
      <w:pPr>
        <w:ind w:left="12144" w:hanging="214"/>
      </w:pPr>
      <w:rPr>
        <w:rFonts w:hint="default"/>
        <w:lang w:val="ru-RU" w:eastAsia="en-US" w:bidi="ar-SA"/>
      </w:rPr>
    </w:lvl>
    <w:lvl w:ilvl="7" w:tplc="25D22D82">
      <w:numFmt w:val="bullet"/>
      <w:lvlText w:val="•"/>
      <w:lvlJc w:val="left"/>
      <w:pPr>
        <w:ind w:left="12958" w:hanging="214"/>
      </w:pPr>
      <w:rPr>
        <w:rFonts w:hint="default"/>
        <w:lang w:val="ru-RU" w:eastAsia="en-US" w:bidi="ar-SA"/>
      </w:rPr>
    </w:lvl>
    <w:lvl w:ilvl="8" w:tplc="3E0481C8">
      <w:numFmt w:val="bullet"/>
      <w:lvlText w:val="•"/>
      <w:lvlJc w:val="left"/>
      <w:pPr>
        <w:ind w:left="13772" w:hanging="214"/>
      </w:pPr>
      <w:rPr>
        <w:rFonts w:hint="default"/>
        <w:lang w:val="ru-RU" w:eastAsia="en-US" w:bidi="ar-SA"/>
      </w:rPr>
    </w:lvl>
  </w:abstractNum>
  <w:abstractNum w:abstractNumId="1">
    <w:nsid w:val="2E75738C"/>
    <w:multiLevelType w:val="hybridMultilevel"/>
    <w:tmpl w:val="14460EF2"/>
    <w:lvl w:ilvl="0" w:tplc="C0F2BCBE">
      <w:numFmt w:val="bullet"/>
      <w:lvlText w:val="-"/>
      <w:lvlJc w:val="left"/>
      <w:pPr>
        <w:ind w:left="210" w:hanging="202"/>
      </w:pPr>
      <w:rPr>
        <w:rFonts w:ascii="Times New Roman" w:eastAsia="Times New Roman" w:hAnsi="Times New Roman" w:cs="Times New Roman" w:hint="default"/>
        <w:spacing w:val="0"/>
        <w:w w:val="97"/>
        <w:lang w:val="ru-RU" w:eastAsia="en-US" w:bidi="ar-SA"/>
      </w:rPr>
    </w:lvl>
    <w:lvl w:ilvl="1" w:tplc="65A27204">
      <w:numFmt w:val="bullet"/>
      <w:lvlText w:val="•"/>
      <w:lvlJc w:val="left"/>
      <w:pPr>
        <w:ind w:left="1738" w:hanging="202"/>
      </w:pPr>
      <w:rPr>
        <w:rFonts w:hint="default"/>
        <w:lang w:val="ru-RU" w:eastAsia="en-US" w:bidi="ar-SA"/>
      </w:rPr>
    </w:lvl>
    <w:lvl w:ilvl="2" w:tplc="836642B0">
      <w:numFmt w:val="bullet"/>
      <w:lvlText w:val="•"/>
      <w:lvlJc w:val="left"/>
      <w:pPr>
        <w:ind w:left="3256" w:hanging="202"/>
      </w:pPr>
      <w:rPr>
        <w:rFonts w:hint="default"/>
        <w:lang w:val="ru-RU" w:eastAsia="en-US" w:bidi="ar-SA"/>
      </w:rPr>
    </w:lvl>
    <w:lvl w:ilvl="3" w:tplc="C03C6F0C">
      <w:numFmt w:val="bullet"/>
      <w:lvlText w:val="•"/>
      <w:lvlJc w:val="left"/>
      <w:pPr>
        <w:ind w:left="4774" w:hanging="202"/>
      </w:pPr>
      <w:rPr>
        <w:rFonts w:hint="default"/>
        <w:lang w:val="ru-RU" w:eastAsia="en-US" w:bidi="ar-SA"/>
      </w:rPr>
    </w:lvl>
    <w:lvl w:ilvl="4" w:tplc="A63249CC">
      <w:numFmt w:val="bullet"/>
      <w:lvlText w:val="•"/>
      <w:lvlJc w:val="left"/>
      <w:pPr>
        <w:ind w:left="6292" w:hanging="202"/>
      </w:pPr>
      <w:rPr>
        <w:rFonts w:hint="default"/>
        <w:lang w:val="ru-RU" w:eastAsia="en-US" w:bidi="ar-SA"/>
      </w:rPr>
    </w:lvl>
    <w:lvl w:ilvl="5" w:tplc="A8BCBE14">
      <w:numFmt w:val="bullet"/>
      <w:lvlText w:val="•"/>
      <w:lvlJc w:val="left"/>
      <w:pPr>
        <w:ind w:left="7810" w:hanging="202"/>
      </w:pPr>
      <w:rPr>
        <w:rFonts w:hint="default"/>
        <w:lang w:val="ru-RU" w:eastAsia="en-US" w:bidi="ar-SA"/>
      </w:rPr>
    </w:lvl>
    <w:lvl w:ilvl="6" w:tplc="8D78C162">
      <w:numFmt w:val="bullet"/>
      <w:lvlText w:val="•"/>
      <w:lvlJc w:val="left"/>
      <w:pPr>
        <w:ind w:left="9328" w:hanging="202"/>
      </w:pPr>
      <w:rPr>
        <w:rFonts w:hint="default"/>
        <w:lang w:val="ru-RU" w:eastAsia="en-US" w:bidi="ar-SA"/>
      </w:rPr>
    </w:lvl>
    <w:lvl w:ilvl="7" w:tplc="66A8BB90">
      <w:numFmt w:val="bullet"/>
      <w:lvlText w:val="•"/>
      <w:lvlJc w:val="left"/>
      <w:pPr>
        <w:ind w:left="10846" w:hanging="202"/>
      </w:pPr>
      <w:rPr>
        <w:rFonts w:hint="default"/>
        <w:lang w:val="ru-RU" w:eastAsia="en-US" w:bidi="ar-SA"/>
      </w:rPr>
    </w:lvl>
    <w:lvl w:ilvl="8" w:tplc="271240CC">
      <w:numFmt w:val="bullet"/>
      <w:lvlText w:val="•"/>
      <w:lvlJc w:val="left"/>
      <w:pPr>
        <w:ind w:left="12364" w:hanging="202"/>
      </w:pPr>
      <w:rPr>
        <w:rFonts w:hint="default"/>
        <w:lang w:val="ru-RU" w:eastAsia="en-US" w:bidi="ar-SA"/>
      </w:rPr>
    </w:lvl>
  </w:abstractNum>
  <w:abstractNum w:abstractNumId="2">
    <w:nsid w:val="30480042"/>
    <w:multiLevelType w:val="hybridMultilevel"/>
    <w:tmpl w:val="391E973E"/>
    <w:lvl w:ilvl="0" w:tplc="B754C3AE">
      <w:numFmt w:val="bullet"/>
      <w:lvlText w:val="-"/>
      <w:lvlJc w:val="left"/>
      <w:pPr>
        <w:ind w:left="210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1F1F"/>
        <w:spacing w:val="0"/>
        <w:w w:val="97"/>
        <w:sz w:val="24"/>
        <w:szCs w:val="24"/>
        <w:lang w:val="ru-RU" w:eastAsia="en-US" w:bidi="ar-SA"/>
      </w:rPr>
    </w:lvl>
    <w:lvl w:ilvl="1" w:tplc="6A42F3D0">
      <w:numFmt w:val="bullet"/>
      <w:lvlText w:val="•"/>
      <w:lvlJc w:val="left"/>
      <w:pPr>
        <w:ind w:left="1738" w:hanging="154"/>
      </w:pPr>
      <w:rPr>
        <w:rFonts w:hint="default"/>
        <w:lang w:val="ru-RU" w:eastAsia="en-US" w:bidi="ar-SA"/>
      </w:rPr>
    </w:lvl>
    <w:lvl w:ilvl="2" w:tplc="2C8084A2">
      <w:numFmt w:val="bullet"/>
      <w:lvlText w:val="•"/>
      <w:lvlJc w:val="left"/>
      <w:pPr>
        <w:ind w:left="3256" w:hanging="154"/>
      </w:pPr>
      <w:rPr>
        <w:rFonts w:hint="default"/>
        <w:lang w:val="ru-RU" w:eastAsia="en-US" w:bidi="ar-SA"/>
      </w:rPr>
    </w:lvl>
    <w:lvl w:ilvl="3" w:tplc="BE264136">
      <w:numFmt w:val="bullet"/>
      <w:lvlText w:val="•"/>
      <w:lvlJc w:val="left"/>
      <w:pPr>
        <w:ind w:left="4774" w:hanging="154"/>
      </w:pPr>
      <w:rPr>
        <w:rFonts w:hint="default"/>
        <w:lang w:val="ru-RU" w:eastAsia="en-US" w:bidi="ar-SA"/>
      </w:rPr>
    </w:lvl>
    <w:lvl w:ilvl="4" w:tplc="020E0D02">
      <w:numFmt w:val="bullet"/>
      <w:lvlText w:val="•"/>
      <w:lvlJc w:val="left"/>
      <w:pPr>
        <w:ind w:left="6292" w:hanging="154"/>
      </w:pPr>
      <w:rPr>
        <w:rFonts w:hint="default"/>
        <w:lang w:val="ru-RU" w:eastAsia="en-US" w:bidi="ar-SA"/>
      </w:rPr>
    </w:lvl>
    <w:lvl w:ilvl="5" w:tplc="7D548C20">
      <w:numFmt w:val="bullet"/>
      <w:lvlText w:val="•"/>
      <w:lvlJc w:val="left"/>
      <w:pPr>
        <w:ind w:left="7810" w:hanging="154"/>
      </w:pPr>
      <w:rPr>
        <w:rFonts w:hint="default"/>
        <w:lang w:val="ru-RU" w:eastAsia="en-US" w:bidi="ar-SA"/>
      </w:rPr>
    </w:lvl>
    <w:lvl w:ilvl="6" w:tplc="0B24C2AE">
      <w:numFmt w:val="bullet"/>
      <w:lvlText w:val="•"/>
      <w:lvlJc w:val="left"/>
      <w:pPr>
        <w:ind w:left="9328" w:hanging="154"/>
      </w:pPr>
      <w:rPr>
        <w:rFonts w:hint="default"/>
        <w:lang w:val="ru-RU" w:eastAsia="en-US" w:bidi="ar-SA"/>
      </w:rPr>
    </w:lvl>
    <w:lvl w:ilvl="7" w:tplc="18EC8F22">
      <w:numFmt w:val="bullet"/>
      <w:lvlText w:val="•"/>
      <w:lvlJc w:val="left"/>
      <w:pPr>
        <w:ind w:left="10846" w:hanging="154"/>
      </w:pPr>
      <w:rPr>
        <w:rFonts w:hint="default"/>
        <w:lang w:val="ru-RU" w:eastAsia="en-US" w:bidi="ar-SA"/>
      </w:rPr>
    </w:lvl>
    <w:lvl w:ilvl="8" w:tplc="8F7E3B7C">
      <w:numFmt w:val="bullet"/>
      <w:lvlText w:val="•"/>
      <w:lvlJc w:val="left"/>
      <w:pPr>
        <w:ind w:left="12364" w:hanging="154"/>
      </w:pPr>
      <w:rPr>
        <w:rFonts w:hint="default"/>
        <w:lang w:val="ru-RU" w:eastAsia="en-US" w:bidi="ar-SA"/>
      </w:rPr>
    </w:lvl>
  </w:abstractNum>
  <w:abstractNum w:abstractNumId="3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C778F"/>
    <w:rsid w:val="000C778F"/>
    <w:rsid w:val="000D21A0"/>
    <w:rsid w:val="005E1E86"/>
    <w:rsid w:val="008D616D"/>
    <w:rsid w:val="00AF2A23"/>
    <w:rsid w:val="00BA649F"/>
    <w:rsid w:val="00DC6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3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DC6384"/>
    <w:pPr>
      <w:ind w:left="9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63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6384"/>
    <w:rPr>
      <w:sz w:val="24"/>
      <w:szCs w:val="24"/>
    </w:rPr>
  </w:style>
  <w:style w:type="paragraph" w:styleId="a4">
    <w:name w:val="List Paragraph"/>
    <w:basedOn w:val="a"/>
    <w:uiPriority w:val="1"/>
    <w:qFormat/>
    <w:rsid w:val="00DC6384"/>
    <w:pPr>
      <w:ind w:left="350" w:hanging="140"/>
    </w:pPr>
  </w:style>
  <w:style w:type="paragraph" w:customStyle="1" w:styleId="TableParagraph">
    <w:name w:val="Table Paragraph"/>
    <w:basedOn w:val="a"/>
    <w:uiPriority w:val="1"/>
    <w:qFormat/>
    <w:rsid w:val="00DC6384"/>
    <w:pPr>
      <w:spacing w:line="223" w:lineRule="exact"/>
      <w:ind w:left="11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esh.edu.ru/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://resh.edu.ru/" TargetMode="Externa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://resh.edu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://resh.edu.ru/" TargetMode="External"/><Relationship Id="rId50" Type="http://schemas.openxmlformats.org/officeDocument/2006/relationships/hyperlink" Target="http://resh.edu.ru/" TargetMode="External"/><Relationship Id="rId55" Type="http://schemas.openxmlformats.org/officeDocument/2006/relationships/hyperlink" Target="http://resh.edu.ru/" TargetMode="External"/><Relationship Id="rId63" Type="http://schemas.openxmlformats.org/officeDocument/2006/relationships/hyperlink" Target="http://resh.edu.ru/" TargetMode="External"/><Relationship Id="rId68" Type="http://schemas.openxmlformats.org/officeDocument/2006/relationships/hyperlink" Target="http://resh.edu.ru/" TargetMode="External"/><Relationship Id="rId7" Type="http://schemas.openxmlformats.org/officeDocument/2006/relationships/hyperlink" Target="http://resh.edu.ru/" TargetMode="External"/><Relationship Id="rId71" Type="http://schemas.openxmlformats.org/officeDocument/2006/relationships/hyperlink" Target="http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esh.edu.ru/" TargetMode="External"/><Relationship Id="rId29" Type="http://schemas.openxmlformats.org/officeDocument/2006/relationships/hyperlink" Target="http://resh.edu.ru/" TargetMode="External"/><Relationship Id="rId11" Type="http://schemas.openxmlformats.org/officeDocument/2006/relationships/hyperlink" Target="http://resh.edu.ru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://resh.edu.ru/" TargetMode="External"/><Relationship Id="rId37" Type="http://schemas.openxmlformats.org/officeDocument/2006/relationships/hyperlink" Target="http://resh.edu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://resh.edu.ru/" TargetMode="External"/><Relationship Id="rId53" Type="http://schemas.openxmlformats.org/officeDocument/2006/relationships/hyperlink" Target="http://resh.edu.ru/" TargetMode="External"/><Relationship Id="rId58" Type="http://schemas.openxmlformats.org/officeDocument/2006/relationships/hyperlink" Target="http://resh.edu.ru/" TargetMode="External"/><Relationship Id="rId66" Type="http://schemas.openxmlformats.org/officeDocument/2006/relationships/hyperlink" Target="http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esh.edu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://resh.edu.ru/" TargetMode="External"/><Relationship Id="rId36" Type="http://schemas.openxmlformats.org/officeDocument/2006/relationships/hyperlink" Target="http://resh.edu.ru/" TargetMode="External"/><Relationship Id="rId49" Type="http://schemas.openxmlformats.org/officeDocument/2006/relationships/hyperlink" Target="http://resh.edu.ru/" TargetMode="External"/><Relationship Id="rId57" Type="http://schemas.openxmlformats.org/officeDocument/2006/relationships/hyperlink" Target="http://resh.edu.ru/" TargetMode="External"/><Relationship Id="rId61" Type="http://schemas.openxmlformats.org/officeDocument/2006/relationships/hyperlink" Target="http://resh.edu.ru/" TargetMode="External"/><Relationship Id="rId10" Type="http://schemas.openxmlformats.org/officeDocument/2006/relationships/hyperlink" Target="http://resh.edu.ru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://resh.edu.ru/" TargetMode="External"/><Relationship Id="rId44" Type="http://schemas.openxmlformats.org/officeDocument/2006/relationships/hyperlink" Target="http://resh.edu.ru/" TargetMode="External"/><Relationship Id="rId52" Type="http://schemas.openxmlformats.org/officeDocument/2006/relationships/hyperlink" Target="http://resh.edu.ru/" TargetMode="External"/><Relationship Id="rId60" Type="http://schemas.openxmlformats.org/officeDocument/2006/relationships/hyperlink" Target="http://resh.edu.ru/" TargetMode="External"/><Relationship Id="rId65" Type="http://schemas.openxmlformats.org/officeDocument/2006/relationships/hyperlink" Target="http://resh.edu.ru/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esh.edu.ru/" TargetMode="External"/><Relationship Id="rId14" Type="http://schemas.openxmlformats.org/officeDocument/2006/relationships/hyperlink" Target="http://resh.edu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://resh.edu.ru/" TargetMode="External"/><Relationship Id="rId43" Type="http://schemas.openxmlformats.org/officeDocument/2006/relationships/hyperlink" Target="http://resh.edu.ru/" TargetMode="External"/><Relationship Id="rId48" Type="http://schemas.openxmlformats.org/officeDocument/2006/relationships/hyperlink" Target="http://resh.edu.ru/" TargetMode="External"/><Relationship Id="rId56" Type="http://schemas.openxmlformats.org/officeDocument/2006/relationships/hyperlink" Target="http://resh.edu.ru/" TargetMode="External"/><Relationship Id="rId64" Type="http://schemas.openxmlformats.org/officeDocument/2006/relationships/hyperlink" Target="http://resh.edu.ru/" TargetMode="External"/><Relationship Id="rId69" Type="http://schemas.openxmlformats.org/officeDocument/2006/relationships/hyperlink" Target="http://resh.edu.ru/" TargetMode="External"/><Relationship Id="rId8" Type="http://schemas.openxmlformats.org/officeDocument/2006/relationships/hyperlink" Target="http://resh.edu.ru/" TargetMode="External"/><Relationship Id="rId51" Type="http://schemas.openxmlformats.org/officeDocument/2006/relationships/hyperlink" Target="http://resh.edu.ru/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resh.edu.ru/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hyperlink" Target="http://resh.edu.ru/" TargetMode="External"/><Relationship Id="rId46" Type="http://schemas.openxmlformats.org/officeDocument/2006/relationships/hyperlink" Target="http://resh.edu.ru/" TargetMode="External"/><Relationship Id="rId59" Type="http://schemas.openxmlformats.org/officeDocument/2006/relationships/hyperlink" Target="http://resh.edu.ru/" TargetMode="External"/><Relationship Id="rId67" Type="http://schemas.openxmlformats.org/officeDocument/2006/relationships/hyperlink" Target="http://resh.edu.ru/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://resh.edu.ru/" TargetMode="External"/><Relationship Id="rId54" Type="http://schemas.openxmlformats.org/officeDocument/2006/relationships/hyperlink" Target="http://resh.edu.ru/" TargetMode="External"/><Relationship Id="rId62" Type="http://schemas.openxmlformats.org/officeDocument/2006/relationships/hyperlink" Target="http://resh.edu.ru/" TargetMode="External"/><Relationship Id="rId70" Type="http://schemas.openxmlformats.org/officeDocument/2006/relationships/hyperlink" Target="http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3762</Words>
  <Characters>21444</Characters>
  <Application>Microsoft Office Word</Application>
  <DocSecurity>0</DocSecurity>
  <Lines>178</Lines>
  <Paragraphs>50</Paragraphs>
  <ScaleCrop>false</ScaleCrop>
  <Company/>
  <LinksUpToDate>false</LinksUpToDate>
  <CharactersWithSpaces>25156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Телестудия10</dc:creator>
  <cp:lastModifiedBy>Учитель</cp:lastModifiedBy>
  <cp:revision>5</cp:revision>
  <dcterms:created xsi:type="dcterms:W3CDTF">2024-09-03T05:53:00Z</dcterms:created>
  <dcterms:modified xsi:type="dcterms:W3CDTF">2024-09-18T09:09:00Z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2024-09-03T00:00:00Z</vt:filetime>
  </property>
  <property fmtid="{D5CDD505-2E9C-101B-9397-08002B2CF9AE}" pid="5" name="Producer">
    <vt:lpwstr>www.ilovepdf.com</vt:lpwstr>
  </property>
</Properties>
</file>