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F3" w:rsidRDefault="007A21F3" w:rsidP="007A21F3">
      <w:pPr>
        <w:pStyle w:val="a3"/>
        <w:ind w:left="0"/>
        <w:rPr>
          <w:sz w:val="20"/>
        </w:rPr>
      </w:pP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МИНИСТЕРСТВО ПРОСВЕЩЕНИЯ РОССИЙСКОЙ ФЕДЕРАЦИИ</w:t>
      </w: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‌</w:t>
      </w:r>
      <w:bookmarkStart w:id="0" w:name="c6077dab-9925-4774-bff8-633c408d96f7"/>
      <w:r w:rsidRPr="002C07C4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2C07C4">
        <w:rPr>
          <w:b/>
          <w:color w:val="000000"/>
          <w:sz w:val="28"/>
        </w:rPr>
        <w:t xml:space="preserve">‌‌ </w:t>
      </w: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‌</w:t>
      </w:r>
      <w:bookmarkStart w:id="1" w:name="788ae511-f951-4a39-a96d-32e07689f645"/>
      <w:r w:rsidRPr="002C07C4">
        <w:rPr>
          <w:b/>
          <w:color w:val="000000"/>
          <w:sz w:val="28"/>
        </w:rPr>
        <w:t>администрация города Кирова</w:t>
      </w:r>
      <w:bookmarkEnd w:id="1"/>
      <w:r w:rsidRPr="002C07C4">
        <w:rPr>
          <w:b/>
          <w:color w:val="000000"/>
          <w:sz w:val="28"/>
        </w:rPr>
        <w:t>‌</w:t>
      </w:r>
      <w:r w:rsidRPr="002C07C4">
        <w:rPr>
          <w:color w:val="000000"/>
          <w:sz w:val="28"/>
        </w:rPr>
        <w:t>​</w:t>
      </w: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МОАУ СОШ с УИОП № 37 г. Кирова</w:t>
      </w: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21F3" w:rsidRPr="005E0FE6" w:rsidTr="00847E46">
        <w:tc>
          <w:tcPr>
            <w:tcW w:w="3114" w:type="dxa"/>
          </w:tcPr>
          <w:p w:rsidR="007A21F3" w:rsidRPr="0040209D" w:rsidRDefault="007A21F3" w:rsidP="00847E4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21F3" w:rsidRPr="0040209D" w:rsidRDefault="007A21F3" w:rsidP="00847E4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21F3" w:rsidRPr="007E2F45" w:rsidRDefault="007A21F3" w:rsidP="00847E46">
            <w:pPr>
              <w:spacing w:after="120"/>
              <w:rPr>
                <w:color w:val="000000"/>
                <w:sz w:val="28"/>
                <w:szCs w:val="28"/>
              </w:rPr>
            </w:pPr>
            <w:r w:rsidRPr="007E2F45">
              <w:rPr>
                <w:color w:val="000000"/>
                <w:sz w:val="28"/>
                <w:szCs w:val="28"/>
              </w:rPr>
              <w:t>УТВЕРЖДЕНО</w:t>
            </w:r>
          </w:p>
          <w:p w:rsidR="007A21F3" w:rsidRPr="007E2F45" w:rsidRDefault="007A21F3" w:rsidP="00847E46">
            <w:pPr>
              <w:spacing w:after="120"/>
              <w:rPr>
                <w:color w:val="000000"/>
                <w:sz w:val="28"/>
                <w:szCs w:val="28"/>
              </w:rPr>
            </w:pPr>
            <w:r w:rsidRPr="007E2F45">
              <w:rPr>
                <w:color w:val="000000"/>
                <w:sz w:val="28"/>
                <w:szCs w:val="28"/>
              </w:rPr>
              <w:t>директор</w:t>
            </w:r>
          </w:p>
          <w:p w:rsidR="007A21F3" w:rsidRPr="007E2F45" w:rsidRDefault="007A21F3" w:rsidP="00847E46">
            <w:pPr>
              <w:spacing w:after="120"/>
              <w:rPr>
                <w:color w:val="000000"/>
                <w:sz w:val="24"/>
                <w:szCs w:val="24"/>
              </w:rPr>
            </w:pPr>
            <w:r w:rsidRPr="007E2F45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A21F3" w:rsidRPr="007E2F45" w:rsidRDefault="007A21F3" w:rsidP="00847E46">
            <w:pPr>
              <w:jc w:val="right"/>
              <w:rPr>
                <w:color w:val="000000"/>
                <w:sz w:val="24"/>
                <w:szCs w:val="24"/>
              </w:rPr>
            </w:pPr>
            <w:r w:rsidRPr="007E2F45">
              <w:rPr>
                <w:color w:val="000000"/>
                <w:sz w:val="24"/>
                <w:szCs w:val="24"/>
              </w:rPr>
              <w:t>Шульгина Л.И.</w:t>
            </w:r>
          </w:p>
          <w:p w:rsidR="007A21F3" w:rsidRPr="007E2F45" w:rsidRDefault="007A21F3" w:rsidP="00847E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№01-288 от «30» августа   2024</w:t>
            </w:r>
            <w:r w:rsidRPr="007E2F45">
              <w:rPr>
                <w:color w:val="000000"/>
                <w:sz w:val="24"/>
                <w:szCs w:val="24"/>
              </w:rPr>
              <w:t xml:space="preserve"> г.</w:t>
            </w:r>
          </w:p>
          <w:p w:rsidR="007A21F3" w:rsidRPr="0040209D" w:rsidRDefault="007A21F3" w:rsidP="00847E4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  <w:r w:rsidRPr="002C07C4">
        <w:rPr>
          <w:color w:val="000000"/>
          <w:sz w:val="28"/>
        </w:rPr>
        <w:t>‌</w:t>
      </w: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ind w:left="120"/>
      </w:pP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РАБОЧАЯ ПРОГРАММА</w:t>
      </w:r>
    </w:p>
    <w:p w:rsidR="007A21F3" w:rsidRPr="002C07C4" w:rsidRDefault="007A21F3" w:rsidP="007A21F3">
      <w:pPr>
        <w:spacing w:line="408" w:lineRule="auto"/>
        <w:ind w:left="120"/>
        <w:jc w:val="center"/>
      </w:pPr>
      <w:r w:rsidRPr="002C07C4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Культура речи</w:t>
      </w:r>
      <w:r w:rsidRPr="002C07C4">
        <w:rPr>
          <w:b/>
          <w:color w:val="000000"/>
          <w:sz w:val="28"/>
        </w:rPr>
        <w:t>»</w:t>
      </w:r>
    </w:p>
    <w:p w:rsidR="007A21F3" w:rsidRPr="002C07C4" w:rsidRDefault="007A21F3" w:rsidP="007A21F3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7</w:t>
      </w:r>
      <w:r w:rsidRPr="002C07C4">
        <w:rPr>
          <w:color w:val="000000"/>
          <w:sz w:val="28"/>
        </w:rPr>
        <w:t xml:space="preserve"> классов </w:t>
      </w: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Pr="002C07C4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</w:pPr>
    </w:p>
    <w:p w:rsidR="007A21F3" w:rsidRDefault="007A21F3" w:rsidP="007A21F3">
      <w:pPr>
        <w:ind w:left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Киров 2024</w:t>
      </w:r>
    </w:p>
    <w:p w:rsidR="00FB7EB0" w:rsidRPr="00FC3B2D" w:rsidRDefault="00FB7EB0" w:rsidP="007A21F3">
      <w:pPr>
        <w:ind w:left="120"/>
        <w:jc w:val="center"/>
        <w:rPr>
          <w:b/>
          <w:sz w:val="28"/>
          <w:szCs w:val="28"/>
        </w:rPr>
      </w:pPr>
    </w:p>
    <w:p w:rsidR="007A21F3" w:rsidRDefault="007A21F3">
      <w:pPr>
        <w:spacing w:before="73"/>
        <w:ind w:left="272" w:right="278"/>
        <w:jc w:val="center"/>
        <w:rPr>
          <w:b/>
          <w:sz w:val="24"/>
        </w:rPr>
      </w:pPr>
    </w:p>
    <w:p w:rsidR="00CE1C9A" w:rsidRDefault="007507E7">
      <w:pPr>
        <w:spacing w:before="73"/>
        <w:ind w:left="272" w:right="278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записка</w:t>
      </w:r>
    </w:p>
    <w:p w:rsidR="00CE1C9A" w:rsidRDefault="00CE1C9A">
      <w:pPr>
        <w:pStyle w:val="a3"/>
        <w:spacing w:before="80"/>
        <w:ind w:left="0"/>
        <w:rPr>
          <w:b/>
        </w:rPr>
      </w:pPr>
    </w:p>
    <w:p w:rsidR="00CE1C9A" w:rsidRDefault="007507E7">
      <w:pPr>
        <w:pStyle w:val="a3"/>
        <w:spacing w:line="276" w:lineRule="auto"/>
        <w:ind w:right="113" w:firstLine="707"/>
        <w:jc w:val="both"/>
      </w:pPr>
      <w:r>
        <w:t xml:space="preserve">Рабочая программа по курсу «Культура речи» для 7-х классов составлена с учетом особенностей образовательного процесса и его обеспечения в </w:t>
      </w:r>
      <w:r w:rsidR="007A21F3">
        <w:t xml:space="preserve">МОАУ СОШ с УИОП №37 г. Кирова </w:t>
      </w:r>
      <w:r>
        <w:t xml:space="preserve"> на основе: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5" w:lineRule="exact"/>
        <w:ind w:left="385" w:hanging="283"/>
        <w:jc w:val="both"/>
        <w:rPr>
          <w:sz w:val="24"/>
        </w:rPr>
      </w:pPr>
      <w:r>
        <w:rPr>
          <w:sz w:val="24"/>
        </w:rPr>
        <w:t>Федеральногокомпонентагосударственныхстандартовосновногообщего</w:t>
      </w:r>
      <w:r>
        <w:rPr>
          <w:spacing w:val="-2"/>
          <w:sz w:val="24"/>
        </w:rPr>
        <w:t>образования;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3"/>
        <w:ind w:left="385" w:hanging="283"/>
        <w:jc w:val="both"/>
        <w:rPr>
          <w:sz w:val="24"/>
        </w:rPr>
      </w:pPr>
      <w:r>
        <w:rPr>
          <w:sz w:val="24"/>
        </w:rPr>
        <w:t>Фундаментальногоядрасодержанияобщего</w:t>
      </w:r>
      <w:r>
        <w:rPr>
          <w:spacing w:val="-2"/>
          <w:sz w:val="24"/>
        </w:rPr>
        <w:t>образования;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line="276" w:lineRule="auto"/>
        <w:ind w:right="111" w:firstLine="0"/>
        <w:jc w:val="both"/>
        <w:rPr>
          <w:sz w:val="24"/>
        </w:rPr>
      </w:pPr>
      <w:r>
        <w:rPr>
          <w:sz w:val="24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1"/>
        <w:ind w:left="385" w:hanging="283"/>
        <w:rPr>
          <w:sz w:val="24"/>
        </w:rPr>
      </w:pPr>
      <w:r>
        <w:rPr>
          <w:sz w:val="24"/>
        </w:rPr>
        <w:t>Примернойпрограммыосновногообщегообразованияпорусскому</w:t>
      </w:r>
      <w:r>
        <w:rPr>
          <w:spacing w:val="-2"/>
          <w:sz w:val="24"/>
        </w:rPr>
        <w:t>языку;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0"/>
        <w:ind w:left="385" w:hanging="283"/>
        <w:rPr>
          <w:sz w:val="24"/>
        </w:rPr>
      </w:pPr>
      <w:r>
        <w:rPr>
          <w:sz w:val="24"/>
        </w:rPr>
        <w:t>Программыразвитияиформированияуниверсальныхучебных</w:t>
      </w:r>
      <w:r>
        <w:rPr>
          <w:spacing w:val="-2"/>
          <w:sz w:val="24"/>
        </w:rPr>
        <w:t>действий;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Концепциидуховно-нравственногоразвитияивоспитания</w:t>
      </w:r>
      <w:r>
        <w:rPr>
          <w:spacing w:val="-2"/>
          <w:sz w:val="24"/>
        </w:rPr>
        <w:t>личности.</w:t>
      </w:r>
    </w:p>
    <w:p w:rsidR="00CE1C9A" w:rsidRDefault="007507E7">
      <w:pPr>
        <w:pStyle w:val="a3"/>
        <w:spacing w:before="41" w:line="276" w:lineRule="auto"/>
        <w:ind w:right="108" w:firstLine="707"/>
        <w:jc w:val="both"/>
      </w:pPr>
      <w:r>
        <w:t>Данная программа курса внеурочной деятельности предназначена для педагогов, работающих в 7 классах в условиях реализации ФГОС. В соответствии с учебным планом на 2023-2024 рабочая программа рассчитана на 34 часа в год.</w:t>
      </w:r>
    </w:p>
    <w:p w:rsidR="00CE1C9A" w:rsidRDefault="007507E7">
      <w:pPr>
        <w:pStyle w:val="a3"/>
        <w:spacing w:before="1" w:line="276" w:lineRule="auto"/>
        <w:ind w:right="114" w:firstLine="707"/>
        <w:jc w:val="both"/>
      </w:pPr>
      <w:r>
        <w:rPr>
          <w:u w:val="single"/>
        </w:rPr>
        <w:t>Цель курса:</w:t>
      </w:r>
      <w:r>
        <w:t xml:space="preserve"> создание условий для проявления и развития ребѐнком своихинтересов на основе выбора, постижения духовно-нравственных ценностей и культурных </w:t>
      </w:r>
      <w:r>
        <w:rPr>
          <w:spacing w:val="-2"/>
        </w:rPr>
        <w:t>традиций.</w:t>
      </w:r>
    </w:p>
    <w:p w:rsidR="00CE1C9A" w:rsidRDefault="007507E7">
      <w:pPr>
        <w:pStyle w:val="a3"/>
        <w:spacing w:before="1"/>
        <w:ind w:left="810"/>
      </w:pPr>
      <w:r>
        <w:rPr>
          <w:u w:val="single"/>
        </w:rPr>
        <w:t>Задачи</w:t>
      </w:r>
      <w:r>
        <w:rPr>
          <w:spacing w:val="-2"/>
          <w:u w:val="single"/>
        </w:rPr>
        <w:t>курса: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обеспечениеблагоприятнойадаптацииребѐнкав</w:t>
      </w:r>
      <w:r>
        <w:rPr>
          <w:spacing w:val="-2"/>
          <w:sz w:val="24"/>
        </w:rPr>
        <w:t>школе;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созданиеусловийдляреализацииприобретѐнныхзнаний,уменийи</w:t>
      </w:r>
      <w:r>
        <w:rPr>
          <w:spacing w:val="-2"/>
          <w:sz w:val="24"/>
        </w:rPr>
        <w:t>навыков;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3"/>
        <w:ind w:left="385" w:hanging="283"/>
        <w:rPr>
          <w:sz w:val="24"/>
        </w:rPr>
      </w:pPr>
      <w:r>
        <w:rPr>
          <w:sz w:val="24"/>
        </w:rPr>
        <w:t>выявлениеинтересовиспособностейк различнымвидам</w:t>
      </w:r>
      <w:r>
        <w:rPr>
          <w:spacing w:val="-2"/>
          <w:sz w:val="24"/>
        </w:rPr>
        <w:t>деятельности;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развитиеопытатворческойдеятельности,творческих</w:t>
      </w:r>
      <w:r>
        <w:rPr>
          <w:spacing w:val="-2"/>
          <w:sz w:val="24"/>
        </w:rPr>
        <w:t xml:space="preserve"> способностей;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развитиеопытаинформационногообщения,взаимодействия,</w:t>
      </w:r>
      <w:r>
        <w:rPr>
          <w:spacing w:val="-2"/>
          <w:sz w:val="24"/>
        </w:rPr>
        <w:t>сотрудничества.</w:t>
      </w:r>
    </w:p>
    <w:p w:rsidR="00CE1C9A" w:rsidRDefault="00CE1C9A">
      <w:pPr>
        <w:pStyle w:val="a3"/>
        <w:spacing w:before="86"/>
        <w:ind w:left="0"/>
      </w:pPr>
    </w:p>
    <w:p w:rsidR="00CE1C9A" w:rsidRDefault="007507E7">
      <w:pPr>
        <w:ind w:left="2994"/>
        <w:rPr>
          <w:b/>
          <w:sz w:val="24"/>
        </w:rPr>
      </w:pPr>
      <w:r>
        <w:rPr>
          <w:b/>
          <w:sz w:val="24"/>
        </w:rPr>
        <w:t>Общаяхарактеристикаучебного</w:t>
      </w:r>
      <w:r>
        <w:rPr>
          <w:b/>
          <w:spacing w:val="-4"/>
          <w:sz w:val="24"/>
        </w:rPr>
        <w:t>курса</w:t>
      </w:r>
    </w:p>
    <w:p w:rsidR="00CE1C9A" w:rsidRDefault="00CE1C9A">
      <w:pPr>
        <w:pStyle w:val="a3"/>
        <w:spacing w:before="79"/>
        <w:ind w:left="0"/>
        <w:rPr>
          <w:b/>
        </w:rPr>
      </w:pPr>
    </w:p>
    <w:p w:rsidR="00CE1C9A" w:rsidRDefault="007507E7">
      <w:pPr>
        <w:pStyle w:val="a3"/>
        <w:spacing w:before="1" w:line="276" w:lineRule="auto"/>
        <w:ind w:right="108" w:firstLine="707"/>
        <w:jc w:val="both"/>
      </w:pPr>
      <w:r>
        <w:t>Рабочая программа внеурочной деятельности «Культура речи» является частью основной образовательной программы основного общего образования и представляет собой вариант программы организациивнеурочной деятельности учащихся7 класса в рамках реализации ФГОС.</w:t>
      </w:r>
    </w:p>
    <w:p w:rsidR="00CE1C9A" w:rsidRDefault="007507E7">
      <w:pPr>
        <w:pStyle w:val="a3"/>
        <w:spacing w:line="276" w:lineRule="auto"/>
        <w:ind w:right="104" w:firstLine="707"/>
        <w:jc w:val="both"/>
      </w:pPr>
      <w:r>
        <w:t>В основе построения данной программы лежит идея гуманизации образования, соответствующая представлениям о целях школьного образования и ставящая в центр внимания личность ученика, его интересы и способности. Вобучении и общем развитии обучающихся основной образовательной программы основного общего образования предмету «Русский язык» принадлежит немаловажная роль: совершенствование видов речевой деятельности (аудирования, чтения, говорения и письма); понимание определяющей роли языка в развитии интеллектуальных и творческих способностей личности, в процессе образования и самообразования; использование коммуникативно- эстетических возможностей русского языка; обогащение активного и потенциального словарного запаса, расширение объѐма используемых в речи грамматических средств для свободного выражения мыслей и чувств адекватно ситуации и стилю общения;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орфографическими,пунктуационными),нормамиречевогоэтикета;стремлениек</w:t>
      </w:r>
    </w:p>
    <w:p w:rsidR="00CE1C9A" w:rsidRDefault="00CE1C9A">
      <w:pPr>
        <w:spacing w:line="276" w:lineRule="auto"/>
        <w:jc w:val="both"/>
        <w:sectPr w:rsidR="00CE1C9A" w:rsidSect="007A21F3">
          <w:footerReference w:type="default" r:id="rId8"/>
          <w:type w:val="continuous"/>
          <w:pgSz w:w="11910" w:h="16840"/>
          <w:pgMar w:top="1040" w:right="740" w:bottom="1200" w:left="1600" w:header="0" w:footer="1003" w:gutter="0"/>
          <w:pgNumType w:start="2"/>
          <w:cols w:space="720"/>
        </w:sectPr>
      </w:pPr>
    </w:p>
    <w:p w:rsidR="00CE1C9A" w:rsidRDefault="007507E7">
      <w:pPr>
        <w:pStyle w:val="a3"/>
        <w:spacing w:before="68" w:line="278" w:lineRule="auto"/>
        <w:ind w:right="112"/>
        <w:jc w:val="both"/>
      </w:pPr>
      <w:r>
        <w:lastRenderedPageBreak/>
        <w:t>речевомусамосовершенствованию; формирование ответственности за языковую культуру как общечеловеческую ценность.</w:t>
      </w:r>
    </w:p>
    <w:p w:rsidR="00CE1C9A" w:rsidRDefault="007507E7">
      <w:pPr>
        <w:pStyle w:val="a3"/>
        <w:spacing w:line="276" w:lineRule="auto"/>
        <w:ind w:right="108" w:firstLine="707"/>
        <w:jc w:val="both"/>
      </w:pPr>
      <w:r>
        <w:t>Речевая культура-один из компонентов общей культуры человека,его интеллекта.Как и другие слагаемые культуры, она прививается, воспитывается и требует постоянного совершенствования.Культура речи - особый раздел науки о языке, главным результатом изучения которого должно быть умение говорить и писать правильно; она органическивключает в себя все элементы, способствующие точной, ясной и эмоциональной передаче мысли.</w:t>
      </w:r>
    </w:p>
    <w:p w:rsidR="00CE1C9A" w:rsidRDefault="007507E7">
      <w:pPr>
        <w:pStyle w:val="a3"/>
        <w:spacing w:line="276" w:lineRule="auto"/>
        <w:ind w:right="111" w:firstLine="707"/>
        <w:jc w:val="both"/>
      </w:pPr>
      <w:r>
        <w:t>Реализация программы способствует приобретению обучающимися навыков культуры общения, обогащению словарного запаса, овладению нормами русского литературного языка, развитию познавательного интереса к предмету «Русский язык», развитию самостоятельности и осмысленности выводов и умозаключений, активизации навыков ораторского искусства.</w:t>
      </w:r>
    </w:p>
    <w:p w:rsidR="00CE1C9A" w:rsidRDefault="007507E7">
      <w:pPr>
        <w:pStyle w:val="a3"/>
        <w:spacing w:line="276" w:lineRule="auto"/>
        <w:ind w:right="106" w:firstLine="707"/>
        <w:jc w:val="both"/>
      </w:pPr>
      <w:r>
        <w:t>Содержание программы «Культура речи» полностью соответствует целям изадачамосновной образовательнойпрограммы школы.Созданиеединой системы урочной и внеурочной деятельности по предмету - основная задача учебно-воспитательного процесса школы. Данная программа напрямую связана с урочной деятельностью. Программа позволяет интегрировать знания, полученные в процессе обучения истории, с воспитанием личности школьника и развитием его творческого потенциала.</w:t>
      </w:r>
    </w:p>
    <w:p w:rsidR="00CE1C9A" w:rsidRDefault="007507E7">
      <w:pPr>
        <w:pStyle w:val="a3"/>
        <w:spacing w:line="276" w:lineRule="auto"/>
        <w:ind w:right="112" w:firstLine="707"/>
        <w:jc w:val="both"/>
      </w:pPr>
      <w:r>
        <w:t>В соответствии с федеральным государственным образовательным стандартом основного общего образования (ФГОС ООО) основная образовательная программа реализуется образовательным учреждением, в том числе и через внеурочную</w:t>
      </w:r>
      <w:r>
        <w:rPr>
          <w:spacing w:val="-2"/>
        </w:rPr>
        <w:t>деятельность.</w:t>
      </w:r>
    </w:p>
    <w:p w:rsidR="00CE1C9A" w:rsidRDefault="007507E7">
      <w:pPr>
        <w:pStyle w:val="a3"/>
        <w:spacing w:line="276" w:lineRule="auto"/>
        <w:ind w:right="106" w:firstLine="707"/>
        <w:jc w:val="both"/>
      </w:pPr>
      <w:r>
        <w:t>Под внеурочной деятельностью в рамках реализации ФГОС ООО понимают образовательную деятельность, осуществляемую в формах отличных от классно-урочной, направленную на достижениепланируемых результатов, освоение основной образовательной программы основного общего образованияс учѐтом возрастных особенностей и познавательных возможностей учащихся.</w:t>
      </w:r>
    </w:p>
    <w:p w:rsidR="00CE1C9A" w:rsidRDefault="007507E7">
      <w:pPr>
        <w:pStyle w:val="a3"/>
        <w:spacing w:line="276" w:lineRule="auto"/>
        <w:ind w:right="112" w:firstLine="707"/>
        <w:jc w:val="both"/>
      </w:pPr>
      <w:r>
        <w:t>Стимулирование познавательной активности к предмету достигается как включением в содержание занимательных упражнений и лингвистических задач, так и путѐм вовлечения учащихся в активную познавательную деятельность (самостоятельно подбирать и анализировать информацию, составлять, аргументировать и отстаивать собственное мнение по проблемам исторического развития.</w:t>
      </w:r>
    </w:p>
    <w:p w:rsidR="00CE1C9A" w:rsidRDefault="00CE1C9A">
      <w:pPr>
        <w:pStyle w:val="a3"/>
        <w:spacing w:before="44"/>
        <w:ind w:left="0"/>
      </w:pPr>
    </w:p>
    <w:p w:rsidR="00CE1C9A" w:rsidRDefault="007507E7">
      <w:pPr>
        <w:spacing w:before="1"/>
        <w:ind w:left="284" w:right="12"/>
        <w:jc w:val="center"/>
        <w:rPr>
          <w:b/>
          <w:sz w:val="24"/>
        </w:rPr>
      </w:pPr>
      <w:r>
        <w:rPr>
          <w:b/>
          <w:sz w:val="24"/>
        </w:rPr>
        <w:t>Местоучебногокурса«Культураречи»вучебном</w:t>
      </w:r>
      <w:r>
        <w:rPr>
          <w:b/>
          <w:spacing w:val="-2"/>
          <w:sz w:val="24"/>
        </w:rPr>
        <w:t>плане</w:t>
      </w:r>
    </w:p>
    <w:p w:rsidR="00CE1C9A" w:rsidRDefault="00CE1C9A">
      <w:pPr>
        <w:pStyle w:val="a3"/>
        <w:spacing w:before="76"/>
        <w:ind w:left="0"/>
        <w:rPr>
          <w:b/>
        </w:rPr>
      </w:pPr>
    </w:p>
    <w:p w:rsidR="00CE1C9A" w:rsidRDefault="007507E7">
      <w:pPr>
        <w:pStyle w:val="a3"/>
        <w:spacing w:line="276" w:lineRule="auto"/>
        <w:ind w:right="108" w:firstLine="707"/>
        <w:jc w:val="both"/>
      </w:pPr>
      <w:r>
        <w:t>Данный курс рассчитан на 34 часа (1 раз в неделю) и направлен на работу по развитию развитие и формированию нравственно-эстетических ценностеймировоззрения учащихся. Срок реализации 1 год.</w:t>
      </w:r>
    </w:p>
    <w:p w:rsidR="00C33C38" w:rsidRDefault="00C33C38">
      <w:pPr>
        <w:pStyle w:val="a3"/>
        <w:spacing w:line="276" w:lineRule="auto"/>
        <w:ind w:right="108" w:firstLine="707"/>
        <w:jc w:val="both"/>
      </w:pPr>
    </w:p>
    <w:p w:rsidR="002B4378" w:rsidRPr="002B4378" w:rsidRDefault="002B4378" w:rsidP="002B4378">
      <w:pPr>
        <w:ind w:firstLine="709"/>
        <w:jc w:val="both"/>
        <w:rPr>
          <w:color w:val="000000"/>
          <w:sz w:val="24"/>
          <w:szCs w:val="28"/>
        </w:rPr>
      </w:pPr>
      <w:r w:rsidRPr="002B4378">
        <w:rPr>
          <w:color w:val="000000"/>
          <w:sz w:val="24"/>
          <w:szCs w:val="28"/>
        </w:rPr>
        <w:t xml:space="preserve">Реализация воспитательного потенциала уроков  </w:t>
      </w:r>
      <w:r w:rsidRPr="002B4378">
        <w:rPr>
          <w:sz w:val="24"/>
          <w:szCs w:val="28"/>
        </w:rPr>
        <w:t xml:space="preserve">связана с целевыми </w:t>
      </w:r>
      <w:r w:rsidRPr="002B4378">
        <w:rPr>
          <w:bCs/>
          <w:color w:val="000000"/>
          <w:sz w:val="24"/>
          <w:szCs w:val="28"/>
        </w:rPr>
        <w:t>ориентирами  результатов воспитания «Рабочей программы воспитания»  на уровне основного общего образования</w:t>
      </w:r>
      <w:r w:rsidRPr="002B4378">
        <w:rPr>
          <w:b/>
          <w:bCs/>
          <w:color w:val="000000"/>
          <w:sz w:val="24"/>
          <w:szCs w:val="28"/>
        </w:rPr>
        <w:t xml:space="preserve"> </w:t>
      </w:r>
      <w:r w:rsidRPr="002B4378">
        <w:rPr>
          <w:bCs/>
          <w:color w:val="000000"/>
          <w:sz w:val="24"/>
          <w:szCs w:val="28"/>
        </w:rPr>
        <w:t xml:space="preserve">и </w:t>
      </w:r>
      <w:r w:rsidRPr="002B4378">
        <w:rPr>
          <w:color w:val="000000"/>
          <w:sz w:val="24"/>
          <w:szCs w:val="28"/>
        </w:rPr>
        <w:t>предусматривает:</w:t>
      </w:r>
    </w:p>
    <w:p w:rsidR="002B4378" w:rsidRPr="002B4378" w:rsidRDefault="002B4378" w:rsidP="002B4378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8"/>
        </w:rPr>
      </w:pPr>
      <w:r w:rsidRPr="002B4378">
        <w:rPr>
          <w:color w:val="000000"/>
          <w:sz w:val="24"/>
          <w:szCs w:val="28"/>
        </w:rPr>
        <w:t xml:space="preserve"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</w:t>
      </w:r>
      <w:r w:rsidRPr="002B4378">
        <w:rPr>
          <w:color w:val="000000"/>
          <w:sz w:val="24"/>
          <w:szCs w:val="28"/>
        </w:rPr>
        <w:lastRenderedPageBreak/>
        <w:t>уроков, заданий, вспомогательных материалов, проблемных ситуаций для обсуждений;</w:t>
      </w:r>
    </w:p>
    <w:p w:rsidR="002B4378" w:rsidRPr="002B4378" w:rsidRDefault="002B4378" w:rsidP="002B4378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8"/>
        </w:rPr>
      </w:pPr>
      <w:r w:rsidRPr="002B4378">
        <w:rPr>
          <w:color w:val="000000"/>
          <w:sz w:val="24"/>
          <w:szCs w:val="28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C33C38" w:rsidRDefault="00C33C3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</w:p>
    <w:p w:rsidR="002B4378" w:rsidRDefault="002B4378">
      <w:pPr>
        <w:pStyle w:val="a3"/>
        <w:spacing w:line="276" w:lineRule="auto"/>
        <w:ind w:right="108" w:firstLine="707"/>
        <w:jc w:val="both"/>
      </w:pPr>
      <w:bookmarkStart w:id="2" w:name="_GoBack"/>
      <w:bookmarkEnd w:id="2"/>
    </w:p>
    <w:p w:rsidR="00CE1C9A" w:rsidRDefault="00CE1C9A">
      <w:pPr>
        <w:pStyle w:val="a3"/>
        <w:spacing w:before="47"/>
        <w:ind w:left="0"/>
      </w:pPr>
    </w:p>
    <w:p w:rsidR="00CE1C9A" w:rsidRDefault="007507E7">
      <w:pPr>
        <w:spacing w:line="276" w:lineRule="auto"/>
        <w:ind w:left="4461" w:hanging="4201"/>
        <w:rPr>
          <w:b/>
          <w:sz w:val="24"/>
        </w:rPr>
      </w:pPr>
      <w:r>
        <w:rPr>
          <w:b/>
          <w:sz w:val="24"/>
        </w:rPr>
        <w:lastRenderedPageBreak/>
        <w:t>Личностные,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>метапредметные,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>предметные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>освоения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2B4378">
        <w:rPr>
          <w:b/>
          <w:sz w:val="24"/>
        </w:rPr>
        <w:t xml:space="preserve"> </w:t>
      </w:r>
      <w:r>
        <w:rPr>
          <w:b/>
          <w:sz w:val="24"/>
        </w:rPr>
        <w:t xml:space="preserve">«Культура </w:t>
      </w:r>
      <w:r>
        <w:rPr>
          <w:b/>
          <w:spacing w:val="-4"/>
          <w:sz w:val="24"/>
        </w:rPr>
        <w:t>речи»</w:t>
      </w:r>
    </w:p>
    <w:p w:rsidR="00CE1C9A" w:rsidRDefault="00CE1C9A">
      <w:pPr>
        <w:pStyle w:val="a3"/>
        <w:spacing w:before="42"/>
        <w:ind w:left="0"/>
        <w:rPr>
          <w:b/>
        </w:rPr>
      </w:pPr>
    </w:p>
    <w:p w:rsidR="00CE1C9A" w:rsidRDefault="007507E7">
      <w:pPr>
        <w:ind w:left="810"/>
        <w:rPr>
          <w:b/>
          <w:sz w:val="24"/>
        </w:rPr>
      </w:pPr>
      <w:r>
        <w:rPr>
          <w:b/>
          <w:sz w:val="24"/>
        </w:rPr>
        <w:t>Личностные</w:t>
      </w:r>
      <w:r w:rsidR="002B4378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CE1C9A" w:rsidRDefault="00CE1C9A">
      <w:pPr>
        <w:rPr>
          <w:sz w:val="24"/>
        </w:rPr>
        <w:sectPr w:rsidR="00CE1C9A">
          <w:pgSz w:w="11910" w:h="16840"/>
          <w:pgMar w:top="1040" w:right="740" w:bottom="1200" w:left="1600" w:header="0" w:footer="1003" w:gutter="0"/>
          <w:cols w:space="720"/>
        </w:sectPr>
      </w:pP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68" w:line="276" w:lineRule="auto"/>
        <w:ind w:right="109" w:firstLine="0"/>
        <w:jc w:val="both"/>
        <w:rPr>
          <w:sz w:val="24"/>
        </w:rPr>
      </w:pPr>
      <w:r>
        <w:rPr>
          <w:sz w:val="24"/>
        </w:rPr>
        <w:lastRenderedPageBreak/>
        <w:t>формирование готовности и способности учащихся к саморазвитию исамообразованию на основе мотивации к обучению и познанию, осознанному выбору и построению дальнейшей индивидуальнойтраектории образования;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2" w:line="276" w:lineRule="auto"/>
        <w:ind w:right="115" w:firstLine="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учитывая социальное, культурное, языковое, духовное многообразие современного мира;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6" w:lineRule="auto"/>
        <w:ind w:right="113" w:firstLine="0"/>
        <w:jc w:val="both"/>
        <w:rPr>
          <w:sz w:val="24"/>
        </w:rPr>
      </w:pPr>
      <w:r>
        <w:rPr>
          <w:sz w:val="24"/>
        </w:rPr>
        <w:t>формированиеосознанного, уважительногоидоброжелательногоотношенияк другому человеку, его мнению, мировоззрению, культуре, языку, вере, готовности и способности вести диалог с другими людьми и достигать в нѐм взаимопонимания;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1"/>
        <w:ind w:left="385" w:hanging="283"/>
        <w:jc w:val="both"/>
        <w:rPr>
          <w:sz w:val="24"/>
        </w:rPr>
      </w:pPr>
      <w:r>
        <w:rPr>
          <w:sz w:val="24"/>
        </w:rPr>
        <w:t>развитиеэстетического</w:t>
      </w:r>
      <w:r>
        <w:rPr>
          <w:spacing w:val="-2"/>
          <w:sz w:val="24"/>
        </w:rPr>
        <w:t>сознания.</w:t>
      </w:r>
    </w:p>
    <w:p w:rsidR="00CE1C9A" w:rsidRDefault="007507E7">
      <w:pPr>
        <w:spacing w:before="46"/>
        <w:ind w:left="810"/>
        <w:jc w:val="both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2"/>
          <w:sz w:val="24"/>
        </w:rPr>
        <w:t>результаты: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36" w:line="276" w:lineRule="auto"/>
        <w:ind w:right="116" w:firstLine="0"/>
        <w:jc w:val="both"/>
        <w:rPr>
          <w:sz w:val="24"/>
        </w:rPr>
      </w:pPr>
      <w:r>
        <w:rPr>
          <w:sz w:val="24"/>
        </w:rPr>
        <w:t>умение самостоятельно определять цели своей деятельности, ставитьиформулировать для себя новые задачи;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1" w:line="276" w:lineRule="auto"/>
        <w:ind w:right="112" w:firstLine="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выполнять самооценку своей деятельности;</w:t>
      </w:r>
    </w:p>
    <w:p w:rsidR="00CE1C9A" w:rsidRDefault="007507E7">
      <w:pPr>
        <w:pStyle w:val="a4"/>
        <w:numPr>
          <w:ilvl w:val="1"/>
          <w:numId w:val="4"/>
        </w:numPr>
        <w:tabs>
          <w:tab w:val="left" w:pos="1094"/>
        </w:tabs>
        <w:spacing w:before="0" w:line="276" w:lineRule="auto"/>
        <w:ind w:right="106" w:firstLine="707"/>
        <w:jc w:val="both"/>
        <w:rPr>
          <w:sz w:val="24"/>
        </w:rPr>
      </w:pPr>
      <w:r>
        <w:rPr>
          <w:sz w:val="24"/>
        </w:rPr>
        <w:t>умение использовать речевые средства в соответствии с коммуникативной задачей, создавать обобщения, строить логичныерассуждения, делать выводы, владеть устной и письменной, монологической контекстной речью;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/>
        <w:ind w:left="385" w:hanging="283"/>
        <w:rPr>
          <w:sz w:val="24"/>
        </w:rPr>
      </w:pPr>
      <w:r>
        <w:rPr>
          <w:sz w:val="24"/>
        </w:rPr>
        <w:t>формированиеиразвитиекомпетентностейвобластииспользования</w:t>
      </w:r>
      <w:r>
        <w:rPr>
          <w:spacing w:val="-4"/>
          <w:sz w:val="24"/>
        </w:rPr>
        <w:t>ИКТ;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>чтение;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умениеорганизовывать</w:t>
      </w:r>
      <w:r>
        <w:rPr>
          <w:spacing w:val="-2"/>
          <w:sz w:val="24"/>
        </w:rPr>
        <w:t>сотрудничество.</w:t>
      </w:r>
    </w:p>
    <w:p w:rsidR="00CE1C9A" w:rsidRDefault="007507E7">
      <w:pPr>
        <w:spacing w:before="48"/>
        <w:ind w:left="810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2"/>
          <w:sz w:val="24"/>
        </w:rPr>
        <w:t xml:space="preserve"> результаты: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36" w:line="276" w:lineRule="auto"/>
        <w:ind w:right="105" w:firstLine="0"/>
        <w:rPr>
          <w:sz w:val="24"/>
        </w:rPr>
      </w:pPr>
      <w:r>
        <w:rPr>
          <w:sz w:val="24"/>
        </w:rPr>
        <w:t xml:space="preserve">выборочное, ознакомительное, детальное аудирование, различные стратегииспособов </w:t>
      </w:r>
      <w:r>
        <w:rPr>
          <w:spacing w:val="-2"/>
          <w:sz w:val="24"/>
        </w:rPr>
        <w:t>чтения;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6" w:lineRule="auto"/>
        <w:ind w:right="107" w:firstLine="0"/>
        <w:rPr>
          <w:sz w:val="24"/>
        </w:rPr>
      </w:pPr>
      <w:r>
        <w:rPr>
          <w:sz w:val="24"/>
        </w:rPr>
        <w:t xml:space="preserve">разныевидыпересказа(подробное,сжатое,выборочноеизложениепрочитанного </w:t>
      </w:r>
      <w:r>
        <w:rPr>
          <w:spacing w:val="-2"/>
          <w:sz w:val="24"/>
        </w:rPr>
        <w:t>текста);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/>
        <w:ind w:left="385" w:hanging="283"/>
        <w:rPr>
          <w:sz w:val="24"/>
        </w:rPr>
      </w:pPr>
      <w:r>
        <w:rPr>
          <w:sz w:val="24"/>
        </w:rPr>
        <w:t>основныеособенностиписьменного</w:t>
      </w:r>
      <w:r>
        <w:rPr>
          <w:spacing w:val="-2"/>
          <w:sz w:val="24"/>
        </w:rPr>
        <w:t xml:space="preserve"> высказывания;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line="276" w:lineRule="auto"/>
        <w:ind w:right="110" w:firstLine="0"/>
        <w:rPr>
          <w:sz w:val="24"/>
        </w:rPr>
      </w:pPr>
      <w:r>
        <w:rPr>
          <w:sz w:val="24"/>
        </w:rPr>
        <w:t>приемы работы с учебной книгой: точность и логичность речи, ключевые слова текста, структурные особенности текста;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8" w:lineRule="auto"/>
        <w:ind w:right="107" w:firstLine="0"/>
        <w:rPr>
          <w:sz w:val="24"/>
        </w:rPr>
      </w:pPr>
      <w:r>
        <w:rPr>
          <w:sz w:val="24"/>
        </w:rPr>
        <w:t>разные способы развития основной мысли текста: последовательное или параллельное раскрытие темы;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6" w:lineRule="auto"/>
        <w:ind w:right="115" w:firstLine="0"/>
        <w:rPr>
          <w:sz w:val="24"/>
        </w:rPr>
      </w:pPr>
      <w:r>
        <w:rPr>
          <w:sz w:val="24"/>
        </w:rPr>
        <w:t>правильностьсвязноговысказываниякаксоответствиееголитературнымнормам современного русского языка;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5" w:lineRule="exact"/>
        <w:ind w:left="385" w:hanging="283"/>
        <w:rPr>
          <w:sz w:val="24"/>
        </w:rPr>
      </w:pPr>
      <w:r>
        <w:rPr>
          <w:sz w:val="24"/>
        </w:rPr>
        <w:t>правильностьустного</w:t>
      </w:r>
      <w:r>
        <w:rPr>
          <w:spacing w:val="-2"/>
          <w:sz w:val="24"/>
        </w:rPr>
        <w:t>высказывания.</w:t>
      </w:r>
    </w:p>
    <w:p w:rsidR="00CE1C9A" w:rsidRDefault="007507E7">
      <w:pPr>
        <w:pStyle w:val="a3"/>
        <w:spacing w:before="38"/>
        <w:ind w:left="810"/>
      </w:pPr>
      <w:r>
        <w:t>Основныетребованиякустной</w:t>
      </w:r>
      <w:r>
        <w:rPr>
          <w:spacing w:val="-4"/>
        </w:rPr>
        <w:t>речи: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line="276" w:lineRule="auto"/>
        <w:ind w:right="107" w:firstLine="0"/>
        <w:rPr>
          <w:sz w:val="24"/>
        </w:rPr>
      </w:pPr>
      <w:r>
        <w:rPr>
          <w:sz w:val="24"/>
        </w:rPr>
        <w:t>правильноепроизношение,ударение;четкаядикция;правильная,выразительная</w:t>
      </w:r>
      <w:r>
        <w:rPr>
          <w:spacing w:val="-2"/>
          <w:sz w:val="24"/>
        </w:rPr>
        <w:t>интонация;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5" w:lineRule="exact"/>
        <w:ind w:left="385" w:hanging="283"/>
        <w:rPr>
          <w:sz w:val="24"/>
        </w:rPr>
      </w:pPr>
      <w:r>
        <w:rPr>
          <w:sz w:val="24"/>
        </w:rPr>
        <w:t>интонационнаяправильностьустнойречикакусловиеречевого</w:t>
      </w:r>
      <w:r>
        <w:rPr>
          <w:spacing w:val="-2"/>
          <w:sz w:val="24"/>
        </w:rPr>
        <w:t>общения;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3"/>
        <w:ind w:left="385" w:hanging="283"/>
        <w:rPr>
          <w:sz w:val="24"/>
        </w:rPr>
      </w:pPr>
      <w:r>
        <w:rPr>
          <w:sz w:val="24"/>
        </w:rPr>
        <w:t>правильностьписьменного</w:t>
      </w:r>
      <w:r>
        <w:rPr>
          <w:spacing w:val="-2"/>
          <w:sz w:val="24"/>
        </w:rPr>
        <w:t>высказывания.</w:t>
      </w:r>
    </w:p>
    <w:p w:rsidR="00CE1C9A" w:rsidRDefault="007507E7">
      <w:pPr>
        <w:pStyle w:val="a3"/>
        <w:spacing w:before="41"/>
        <w:ind w:left="810"/>
      </w:pPr>
      <w:r>
        <w:t>Основныетребованиякписьменной</w:t>
      </w:r>
      <w:r>
        <w:rPr>
          <w:spacing w:val="-4"/>
        </w:rPr>
        <w:t>речи: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line="276" w:lineRule="auto"/>
        <w:ind w:right="109" w:firstLine="0"/>
        <w:rPr>
          <w:sz w:val="24"/>
        </w:rPr>
      </w:pPr>
      <w:r>
        <w:rPr>
          <w:sz w:val="24"/>
        </w:rPr>
        <w:t xml:space="preserve">соблюдениеорфографическихипунктуационныхнорм,аккуратныйиразборчивый </w:t>
      </w:r>
      <w:r>
        <w:rPr>
          <w:spacing w:val="-2"/>
          <w:sz w:val="24"/>
        </w:rPr>
        <w:t>почерк;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  <w:tab w:val="left" w:pos="810"/>
        </w:tabs>
        <w:spacing w:before="1" w:line="276" w:lineRule="auto"/>
        <w:ind w:left="810" w:right="1549" w:hanging="708"/>
        <w:rPr>
          <w:sz w:val="24"/>
        </w:rPr>
      </w:pPr>
      <w:r>
        <w:rPr>
          <w:sz w:val="24"/>
        </w:rPr>
        <w:t>выразительностьречевоговысказываниякакодноизтребованийктексту. Истоки богатства и выразительности родной речи:</w:t>
      </w:r>
    </w:p>
    <w:p w:rsidR="00CE1C9A" w:rsidRDefault="00CE1C9A">
      <w:pPr>
        <w:spacing w:line="276" w:lineRule="auto"/>
        <w:rPr>
          <w:sz w:val="24"/>
        </w:rPr>
        <w:sectPr w:rsidR="00CE1C9A">
          <w:pgSz w:w="11910" w:h="16840"/>
          <w:pgMar w:top="1040" w:right="740" w:bottom="1200" w:left="1600" w:header="0" w:footer="1003" w:gutter="0"/>
          <w:cols w:space="720"/>
        </w:sectPr>
      </w:pP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  <w:tab w:val="left" w:pos="2176"/>
          <w:tab w:val="left" w:pos="2685"/>
          <w:tab w:val="left" w:pos="4632"/>
          <w:tab w:val="left" w:pos="5826"/>
          <w:tab w:val="left" w:pos="7114"/>
          <w:tab w:val="left" w:pos="8151"/>
        </w:tabs>
        <w:spacing w:before="68" w:line="278" w:lineRule="auto"/>
        <w:ind w:right="110" w:firstLine="0"/>
        <w:rPr>
          <w:sz w:val="24"/>
        </w:rPr>
      </w:pPr>
      <w:r>
        <w:rPr>
          <w:spacing w:val="-2"/>
          <w:sz w:val="24"/>
        </w:rPr>
        <w:lastRenderedPageBreak/>
        <w:t>фонетическая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интонационная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русского</w:t>
      </w:r>
      <w:r>
        <w:rPr>
          <w:sz w:val="24"/>
        </w:rPr>
        <w:tab/>
      </w:r>
      <w:r>
        <w:rPr>
          <w:spacing w:val="-2"/>
          <w:sz w:val="24"/>
        </w:rPr>
        <w:t>языка:</w:t>
      </w:r>
      <w:r>
        <w:rPr>
          <w:sz w:val="24"/>
        </w:rPr>
        <w:tab/>
      </w:r>
      <w:r>
        <w:rPr>
          <w:spacing w:val="-2"/>
          <w:sz w:val="24"/>
        </w:rPr>
        <w:t xml:space="preserve">лексическая, </w:t>
      </w:r>
      <w:r>
        <w:rPr>
          <w:sz w:val="24"/>
        </w:rPr>
        <w:t>словообразовательная, грамматическая синонимия;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2" w:lineRule="exact"/>
        <w:ind w:left="385" w:hanging="283"/>
        <w:rPr>
          <w:sz w:val="24"/>
        </w:rPr>
      </w:pPr>
      <w:r>
        <w:rPr>
          <w:sz w:val="24"/>
        </w:rPr>
        <w:t>многозначность</w:t>
      </w:r>
      <w:r>
        <w:rPr>
          <w:spacing w:val="-2"/>
          <w:sz w:val="24"/>
        </w:rPr>
        <w:t>слова;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уместностьречикаксоответствиееецелямиусловиямречевого</w:t>
      </w:r>
      <w:r>
        <w:rPr>
          <w:spacing w:val="-2"/>
          <w:sz w:val="24"/>
        </w:rPr>
        <w:t xml:space="preserve"> общения;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  <w:tab w:val="left" w:pos="810"/>
        </w:tabs>
        <w:spacing w:line="278" w:lineRule="auto"/>
        <w:ind w:left="810" w:right="5851" w:hanging="708"/>
        <w:rPr>
          <w:sz w:val="24"/>
        </w:rPr>
      </w:pPr>
      <w:r>
        <w:rPr>
          <w:sz w:val="24"/>
        </w:rPr>
        <w:t>речевая ситуация (обобщение). Уместностьинтонационная: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  <w:tab w:val="left" w:pos="810"/>
        </w:tabs>
        <w:spacing w:before="0" w:line="276" w:lineRule="auto"/>
        <w:ind w:left="810" w:right="5657" w:hanging="708"/>
        <w:rPr>
          <w:sz w:val="24"/>
        </w:rPr>
      </w:pPr>
      <w:r>
        <w:rPr>
          <w:sz w:val="24"/>
        </w:rPr>
        <w:t>тон,темпречи,громкость,голоса. Уместность стилевая: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0" w:line="275" w:lineRule="exact"/>
        <w:ind w:left="385" w:hanging="283"/>
        <w:rPr>
          <w:sz w:val="24"/>
        </w:rPr>
      </w:pPr>
      <w:r>
        <w:rPr>
          <w:sz w:val="24"/>
        </w:rPr>
        <w:t>выборязыковых средствсучетомречевойситуацииистиля</w:t>
      </w:r>
      <w:r>
        <w:rPr>
          <w:spacing w:val="-2"/>
          <w:sz w:val="24"/>
        </w:rPr>
        <w:t>речи;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39"/>
        <w:ind w:left="385" w:hanging="283"/>
        <w:rPr>
          <w:sz w:val="24"/>
        </w:rPr>
      </w:pPr>
      <w:r>
        <w:rPr>
          <w:sz w:val="24"/>
        </w:rPr>
        <w:t>рассуждениекактип</w:t>
      </w:r>
      <w:r>
        <w:rPr>
          <w:spacing w:val="-2"/>
          <w:sz w:val="24"/>
        </w:rPr>
        <w:t xml:space="preserve"> речи.</w:t>
      </w:r>
    </w:p>
    <w:p w:rsidR="00CE1C9A" w:rsidRDefault="007507E7">
      <w:pPr>
        <w:pStyle w:val="a3"/>
        <w:spacing w:before="41"/>
        <w:ind w:left="810"/>
      </w:pPr>
      <w:r>
        <w:t>Структурныеособенноститекста-</w:t>
      </w:r>
      <w:r>
        <w:rPr>
          <w:spacing w:val="-2"/>
        </w:rPr>
        <w:t>рассуждения: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сочетаниетиповречив</w:t>
      </w:r>
      <w:r>
        <w:rPr>
          <w:spacing w:val="-2"/>
          <w:sz w:val="24"/>
        </w:rPr>
        <w:t>тексте;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line="278" w:lineRule="auto"/>
        <w:ind w:right="120" w:firstLine="0"/>
        <w:rPr>
          <w:sz w:val="24"/>
        </w:rPr>
      </w:pPr>
      <w:r>
        <w:rPr>
          <w:sz w:val="24"/>
        </w:rPr>
        <w:t>выбор и организация средств языка в соответствии со сферой, ситуацией и условиями речевого общения.</w:t>
      </w:r>
    </w:p>
    <w:p w:rsidR="00CE1C9A" w:rsidRDefault="007507E7">
      <w:pPr>
        <w:pStyle w:val="a3"/>
        <w:spacing w:line="272" w:lineRule="exact"/>
        <w:ind w:left="810"/>
      </w:pPr>
      <w:r>
        <w:t>Основныенормырусскоголитературного</w:t>
      </w:r>
      <w:r>
        <w:rPr>
          <w:spacing w:val="-2"/>
        </w:rPr>
        <w:t>языка: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0"/>
        <w:ind w:left="385" w:hanging="283"/>
        <w:rPr>
          <w:sz w:val="24"/>
        </w:rPr>
      </w:pPr>
      <w:r>
        <w:rPr>
          <w:sz w:val="24"/>
        </w:rPr>
        <w:t>варианты</w:t>
      </w:r>
      <w:r>
        <w:rPr>
          <w:spacing w:val="-4"/>
          <w:sz w:val="24"/>
        </w:rPr>
        <w:t xml:space="preserve"> норм;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ind w:left="385" w:hanging="283"/>
        <w:rPr>
          <w:sz w:val="24"/>
        </w:rPr>
      </w:pPr>
      <w:r>
        <w:rPr>
          <w:sz w:val="24"/>
        </w:rPr>
        <w:t>отражениевязыкеисторииикультуры</w:t>
      </w:r>
      <w:r>
        <w:rPr>
          <w:spacing w:val="-2"/>
          <w:sz w:val="24"/>
        </w:rPr>
        <w:t xml:space="preserve"> народа;</w:t>
      </w:r>
    </w:p>
    <w:p w:rsidR="00CE1C9A" w:rsidRDefault="007507E7">
      <w:pPr>
        <w:pStyle w:val="a4"/>
        <w:numPr>
          <w:ilvl w:val="0"/>
          <w:numId w:val="4"/>
        </w:numPr>
        <w:tabs>
          <w:tab w:val="left" w:pos="385"/>
        </w:tabs>
        <w:spacing w:before="43"/>
        <w:ind w:left="385" w:hanging="283"/>
        <w:rPr>
          <w:sz w:val="24"/>
        </w:rPr>
      </w:pPr>
      <w:r>
        <w:rPr>
          <w:sz w:val="24"/>
        </w:rPr>
        <w:t>пословицыипоговоркирусского</w:t>
      </w:r>
      <w:r>
        <w:rPr>
          <w:spacing w:val="-2"/>
          <w:sz w:val="24"/>
        </w:rPr>
        <w:t>народа.</w:t>
      </w:r>
    </w:p>
    <w:p w:rsidR="00CE1C9A" w:rsidRDefault="00CE1C9A">
      <w:pPr>
        <w:pStyle w:val="a3"/>
        <w:spacing w:before="87"/>
        <w:ind w:left="0"/>
      </w:pPr>
    </w:p>
    <w:p w:rsidR="00CE1C9A" w:rsidRDefault="007507E7">
      <w:pPr>
        <w:ind w:right="9"/>
        <w:jc w:val="center"/>
        <w:rPr>
          <w:b/>
          <w:sz w:val="24"/>
        </w:rPr>
      </w:pPr>
      <w:r>
        <w:rPr>
          <w:b/>
          <w:sz w:val="24"/>
        </w:rPr>
        <w:t>Содержаниекурсавнеурочнойдеятельности«Культура</w:t>
      </w:r>
      <w:r>
        <w:rPr>
          <w:b/>
          <w:spacing w:val="-2"/>
          <w:sz w:val="24"/>
        </w:rPr>
        <w:t>речи»</w:t>
      </w:r>
    </w:p>
    <w:p w:rsidR="00CE1C9A" w:rsidRDefault="00CE1C9A">
      <w:pPr>
        <w:pStyle w:val="a3"/>
        <w:spacing w:before="79"/>
        <w:ind w:left="0"/>
        <w:rPr>
          <w:b/>
        </w:rPr>
      </w:pPr>
    </w:p>
    <w:p w:rsidR="00CE1C9A" w:rsidRDefault="007507E7">
      <w:pPr>
        <w:pStyle w:val="a3"/>
        <w:spacing w:line="276" w:lineRule="auto"/>
        <w:ind w:right="109" w:firstLine="427"/>
        <w:jc w:val="both"/>
      </w:pPr>
      <w:r>
        <w:t>Что такое культура речи? Понятие "культура речи". Культура речи как образовательная дисциплина. Речевая культура как показатель общей культуры личности. Уровни владения языком.Современная теоретическая концепция культуры речи.Два уровня речевой культуры: высший и низший.Задача культуры речи. Основные аспекты понятия культуры речи: коммуникативный, нормативный и этический компоненты. Этикет как внешняя оболочка высказывания. Язык - постоянно изменяющаяся система.</w:t>
      </w:r>
    </w:p>
    <w:p w:rsidR="00CE1C9A" w:rsidRDefault="007507E7">
      <w:pPr>
        <w:pStyle w:val="a3"/>
        <w:spacing w:line="276" w:lineRule="auto"/>
        <w:ind w:right="107" w:firstLine="427"/>
        <w:jc w:val="both"/>
      </w:pPr>
      <w:r>
        <w:t>Типы речевой культуры. Классификация типов речи. Значение внутреннего диалога в жизни человека.Язык как универсальная полифункциональная знаковая система. Язык и речь. Виды речевой деятельности. Формы существования языка. Литературный язык как высшая форма существования литературного языка. Устная и письменная формы литературного языка. Понятие языковой нормы. Литературно-языковая норма как центральное понятие культуры речи.</w:t>
      </w:r>
    </w:p>
    <w:p w:rsidR="00CE1C9A" w:rsidRDefault="007507E7">
      <w:pPr>
        <w:pStyle w:val="a3"/>
        <w:spacing w:line="276" w:lineRule="auto"/>
        <w:ind w:right="109" w:firstLine="427"/>
        <w:jc w:val="both"/>
      </w:pPr>
      <w:r>
        <w:t xml:space="preserve">Основныенормылитературногоязыка. Орфоэпическиенормы. Особенностирусского ударения и произношения. Элементы техники речи как составные компоненты речевой культуры. Благозвучие речи. Лексические нормы. Богатство языка, правильность и точность словоупотребления. Употребление слов иноязычного происхождения. Выбор слова и лексическая сочетаемость. Многозначность и омонимия. Паронимы, синонимы, </w:t>
      </w:r>
      <w:r>
        <w:rPr>
          <w:spacing w:val="-2"/>
        </w:rPr>
        <w:t>антонимы.</w:t>
      </w:r>
    </w:p>
    <w:p w:rsidR="00CE1C9A" w:rsidRDefault="007507E7">
      <w:pPr>
        <w:pStyle w:val="a3"/>
        <w:spacing w:line="276" w:lineRule="auto"/>
        <w:ind w:right="104" w:firstLine="427"/>
        <w:jc w:val="both"/>
      </w:pPr>
      <w:r>
        <w:t>Лексика ограниченной сферы употребления (историзмы, архаизмы, неологизмы, жаргонизмы, диалектизмы, просторечия и профессиональная лексика).Морфологические нормы. Особенности склонения некоторых существительных и словосочетаний с ними. Особенности полной и краткой форм прилагательных. Степени сравнения прилагательных, их стилистические особенности. Особенности склоненияколичественныхипорядковыхчислительных.Синтаксическиенормы.</w:t>
      </w:r>
      <w:r>
        <w:rPr>
          <w:spacing w:val="-2"/>
        </w:rPr>
        <w:t>Некоторые</w:t>
      </w:r>
    </w:p>
    <w:p w:rsidR="00CE1C9A" w:rsidRDefault="00CE1C9A">
      <w:pPr>
        <w:spacing w:line="276" w:lineRule="auto"/>
        <w:jc w:val="both"/>
        <w:sectPr w:rsidR="00CE1C9A">
          <w:pgSz w:w="11910" w:h="16840"/>
          <w:pgMar w:top="1040" w:right="740" w:bottom="1200" w:left="1600" w:header="0" w:footer="1003" w:gutter="0"/>
          <w:cols w:space="720"/>
        </w:sectPr>
      </w:pPr>
    </w:p>
    <w:p w:rsidR="00CE1C9A" w:rsidRDefault="007507E7">
      <w:pPr>
        <w:pStyle w:val="a3"/>
        <w:spacing w:before="68" w:line="276" w:lineRule="auto"/>
        <w:ind w:right="107"/>
        <w:jc w:val="both"/>
      </w:pPr>
      <w:r>
        <w:lastRenderedPageBreak/>
        <w:t>особенности согласования и управления в русском языке.Предложения сдеепричастными оборотами и однородными членами. Нормы согласования и управления. Особенности употребления деепричастных оборотов. Ошибки в употреблении однородных членов предложения.</w:t>
      </w:r>
    </w:p>
    <w:p w:rsidR="00CE1C9A" w:rsidRDefault="007507E7">
      <w:pPr>
        <w:pStyle w:val="a3"/>
        <w:spacing w:before="1" w:line="276" w:lineRule="auto"/>
        <w:ind w:right="109" w:firstLine="427"/>
        <w:jc w:val="both"/>
      </w:pPr>
      <w:r>
        <w:t>Язык как средство общения. Структура и единицы речевого общения: речевая ситуация,речевое событие и речевое взаимодействие.Условия успешного взаимодействия и причиныкоммуникативных неудач.</w:t>
      </w:r>
    </w:p>
    <w:p w:rsidR="00CE1C9A" w:rsidRDefault="007507E7">
      <w:pPr>
        <w:pStyle w:val="a3"/>
        <w:spacing w:before="1" w:line="276" w:lineRule="auto"/>
        <w:ind w:right="106" w:firstLine="427"/>
        <w:jc w:val="both"/>
      </w:pPr>
      <w:r>
        <w:t>Стилевое многообразие русского языка. Функциональные стили русского языка, их основные черты.Разговорно-обиходный стиль. Особое место разговорно-обиходного стилявсистемефункциональныхразновидностейязыка.Разговорныйстильиразговорная речь. Разговорная стилистическая окраска единиц языка. Лингвистические особенности разговорной речи.Публицистический стиль и его подстили. Функциональныеособенности ижанровоемногообразие.Особенностиустнойпубличнойречи.Определениепонятия</w:t>
      </w:r>
    </w:p>
    <w:p w:rsidR="00CE1C9A" w:rsidRDefault="007507E7">
      <w:pPr>
        <w:pStyle w:val="a3"/>
        <w:spacing w:before="1" w:line="276" w:lineRule="auto"/>
        <w:ind w:right="107"/>
        <w:jc w:val="both"/>
      </w:pPr>
      <w:r>
        <w:t>«ораторскоеискусство».Видыораторскоговыступления.Научныйстильиего подстили.Функциональныеособенности и жанровоемногообразие. Лексика, морфология и синтаксис научного стиля.Официально-деловой стиль и его подстили.Функциональные особенности и жанровое многообразие. Особенности лексической системы,основныечертысловообразования,морфологииисинтаксиса.Языки стильдокументов.</w:t>
      </w:r>
    </w:p>
    <w:p w:rsidR="00CE1C9A" w:rsidRDefault="007507E7">
      <w:pPr>
        <w:pStyle w:val="a3"/>
        <w:spacing w:line="276" w:lineRule="auto"/>
        <w:ind w:right="108" w:firstLine="427"/>
        <w:jc w:val="both"/>
      </w:pPr>
      <w:r>
        <w:t xml:space="preserve">Выразительность русской речи. Понятие "выразительность русской речи". Эпитет. Метафора. Сравнение. Олицетворение.Основное средство передачи художественной образности. Богатство языка художественной литературы. Различение слов по их стилистической окраске.Различие стилистической и эмоционально-оценочной окраски </w:t>
      </w:r>
      <w:r>
        <w:rPr>
          <w:spacing w:val="-2"/>
        </w:rPr>
        <w:t>слов.</w:t>
      </w:r>
    </w:p>
    <w:p w:rsidR="00CE1C9A" w:rsidRDefault="007507E7">
      <w:pPr>
        <w:pStyle w:val="a3"/>
        <w:spacing w:line="276" w:lineRule="exact"/>
        <w:ind w:left="529"/>
        <w:jc w:val="both"/>
      </w:pPr>
      <w:r>
        <w:t>Грамматическиеошибки.Речевыеошибки.Речевыенедочѐты.Работас</w:t>
      </w:r>
      <w:r>
        <w:rPr>
          <w:spacing w:val="-2"/>
        </w:rPr>
        <w:t>текстами.</w:t>
      </w:r>
    </w:p>
    <w:p w:rsidR="00CE1C9A" w:rsidRDefault="007507E7">
      <w:pPr>
        <w:pStyle w:val="a3"/>
        <w:spacing w:before="40"/>
        <w:jc w:val="both"/>
      </w:pPr>
      <w:r>
        <w:t>Речеведческийанализ</w:t>
      </w:r>
      <w:r>
        <w:rPr>
          <w:spacing w:val="-2"/>
        </w:rPr>
        <w:t>текста.</w:t>
      </w:r>
    </w:p>
    <w:p w:rsidR="00CE1C9A" w:rsidRDefault="007507E7">
      <w:pPr>
        <w:pStyle w:val="a3"/>
        <w:spacing w:before="44"/>
        <w:ind w:left="529"/>
        <w:jc w:val="both"/>
      </w:pPr>
      <w:r>
        <w:t>Итоговоезанятиевформеконференции</w:t>
      </w:r>
      <w:r>
        <w:rPr>
          <w:spacing w:val="-2"/>
        </w:rPr>
        <w:t>учащихся.</w:t>
      </w:r>
    </w:p>
    <w:p w:rsidR="00CE1C9A" w:rsidRDefault="00CE1C9A">
      <w:pPr>
        <w:pStyle w:val="a3"/>
        <w:spacing w:before="86"/>
        <w:ind w:left="0"/>
      </w:pPr>
    </w:p>
    <w:p w:rsidR="00CE1C9A" w:rsidRDefault="007507E7">
      <w:pPr>
        <w:ind w:right="9"/>
        <w:jc w:val="center"/>
        <w:rPr>
          <w:b/>
          <w:sz w:val="24"/>
        </w:rPr>
      </w:pPr>
      <w:r>
        <w:rPr>
          <w:b/>
          <w:sz w:val="24"/>
        </w:rPr>
        <w:t>Формыпроведения</w:t>
      </w:r>
      <w:r>
        <w:rPr>
          <w:b/>
          <w:spacing w:val="-2"/>
          <w:sz w:val="24"/>
        </w:rPr>
        <w:t xml:space="preserve"> занятий</w:t>
      </w:r>
    </w:p>
    <w:p w:rsidR="00CE1C9A" w:rsidRDefault="00CE1C9A">
      <w:pPr>
        <w:pStyle w:val="a3"/>
        <w:spacing w:before="79"/>
        <w:ind w:left="0"/>
        <w:rPr>
          <w:b/>
        </w:rPr>
      </w:pPr>
    </w:p>
    <w:p w:rsidR="00CE1C9A" w:rsidRDefault="007507E7">
      <w:pPr>
        <w:pStyle w:val="a3"/>
        <w:spacing w:before="1" w:line="276" w:lineRule="auto"/>
        <w:ind w:right="107" w:firstLine="707"/>
        <w:jc w:val="both"/>
      </w:pPr>
      <w:r>
        <w:t>Формы организации занятий разнообразны: беседа, конкурсы, викторины, познавательно-развлекательные игры, лингвистические игры, дидактические упражнения, тематические устные журналы, конференции, олимпиады, неделя русского языка и литературы, дидактический и раздаточный материал.</w:t>
      </w:r>
    </w:p>
    <w:p w:rsidR="00CE1C9A" w:rsidRDefault="007507E7">
      <w:pPr>
        <w:pStyle w:val="a3"/>
        <w:spacing w:line="276" w:lineRule="auto"/>
        <w:ind w:right="109" w:firstLine="707"/>
        <w:jc w:val="both"/>
      </w:pPr>
      <w:r>
        <w:t>Курс позволяет наиболее успешно применять индивидуальный подход к каждому школьнику с учѐтом его способностей, более полно удовлетворять познавательные и жизненные интересы учащихся. В каждом занятии прослеживаются три части: теоретическая, игровая, практическая.</w:t>
      </w:r>
    </w:p>
    <w:p w:rsidR="00CE1C9A" w:rsidRDefault="007507E7">
      <w:pPr>
        <w:spacing w:before="39" w:line="634" w:lineRule="exact"/>
        <w:ind w:left="810" w:right="2070" w:firstLine="1555"/>
        <w:jc w:val="both"/>
        <w:rPr>
          <w:b/>
          <w:sz w:val="24"/>
        </w:rPr>
      </w:pPr>
      <w:r>
        <w:rPr>
          <w:b/>
          <w:sz w:val="24"/>
        </w:rPr>
        <w:t>Требования к уровню подготовки учащихся Основныевидыдеятельности(науровнеучебных</w:t>
      </w:r>
      <w:r>
        <w:rPr>
          <w:b/>
          <w:spacing w:val="-2"/>
          <w:sz w:val="24"/>
        </w:rPr>
        <w:t>действий):</w:t>
      </w:r>
    </w:p>
    <w:p w:rsidR="00CE1C9A" w:rsidRDefault="007507E7">
      <w:pPr>
        <w:pStyle w:val="a3"/>
        <w:spacing w:line="239" w:lineRule="exact"/>
      </w:pPr>
      <w:r>
        <w:t>Врезультатеизученияпредмета ученик</w:t>
      </w:r>
      <w:r>
        <w:rPr>
          <w:spacing w:val="-2"/>
        </w:rPr>
        <w:t>должен:</w:t>
      </w:r>
    </w:p>
    <w:p w:rsidR="00CE1C9A" w:rsidRDefault="007507E7">
      <w:pPr>
        <w:pStyle w:val="a3"/>
        <w:spacing w:before="41"/>
      </w:pPr>
      <w:r>
        <w:t>знать/</w:t>
      </w:r>
      <w:r>
        <w:rPr>
          <w:spacing w:val="-2"/>
        </w:rPr>
        <w:t xml:space="preserve"> понимать: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основныетермины,связанныес</w:t>
      </w:r>
      <w:r>
        <w:rPr>
          <w:spacing w:val="-2"/>
          <w:sz w:val="24"/>
        </w:rPr>
        <w:t xml:space="preserve"> лексикой;</w:t>
      </w:r>
    </w:p>
    <w:p w:rsidR="00CE1C9A" w:rsidRDefault="00CE1C9A">
      <w:pPr>
        <w:rPr>
          <w:sz w:val="24"/>
        </w:rPr>
        <w:sectPr w:rsidR="00CE1C9A">
          <w:pgSz w:w="11910" w:h="16840"/>
          <w:pgMar w:top="1040" w:right="740" w:bottom="1200" w:left="1600" w:header="0" w:footer="1003" w:gutter="0"/>
          <w:cols w:space="720"/>
        </w:sectPr>
      </w:pP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68"/>
        <w:ind w:left="384" w:hanging="282"/>
        <w:rPr>
          <w:sz w:val="24"/>
        </w:rPr>
      </w:pPr>
      <w:r>
        <w:rPr>
          <w:sz w:val="24"/>
        </w:rPr>
        <w:lastRenderedPageBreak/>
        <w:t>историюпоявлениясловврусском</w:t>
      </w:r>
      <w:r>
        <w:rPr>
          <w:spacing w:val="-2"/>
          <w:sz w:val="24"/>
        </w:rPr>
        <w:t>языке;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44"/>
        <w:ind w:left="384" w:hanging="282"/>
        <w:rPr>
          <w:sz w:val="24"/>
        </w:rPr>
      </w:pPr>
      <w:r>
        <w:rPr>
          <w:sz w:val="24"/>
        </w:rPr>
        <w:t>осознаватьответственностьзапроизнесѐнноеинаписанное</w:t>
      </w:r>
      <w:r>
        <w:rPr>
          <w:spacing w:val="-2"/>
          <w:sz w:val="24"/>
        </w:rPr>
        <w:t>слово;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line="276" w:lineRule="auto"/>
        <w:ind w:right="3708" w:firstLine="0"/>
        <w:rPr>
          <w:sz w:val="24"/>
        </w:rPr>
      </w:pPr>
      <w:r>
        <w:rPr>
          <w:sz w:val="24"/>
        </w:rPr>
        <w:t xml:space="preserve">представлениеоструктурепубличноговыступления. </w:t>
      </w:r>
      <w:r>
        <w:rPr>
          <w:spacing w:val="-2"/>
          <w:sz w:val="24"/>
        </w:rPr>
        <w:t>уметь: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0" w:line="275" w:lineRule="exact"/>
        <w:ind w:left="384" w:hanging="282"/>
        <w:rPr>
          <w:sz w:val="24"/>
        </w:rPr>
      </w:pPr>
      <w:r>
        <w:rPr>
          <w:sz w:val="24"/>
        </w:rPr>
        <w:t>узнаватьизученныепроизведенияи</w:t>
      </w:r>
      <w:r>
        <w:rPr>
          <w:spacing w:val="-2"/>
          <w:sz w:val="24"/>
        </w:rPr>
        <w:t>соотносить.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43"/>
        <w:ind w:left="384" w:hanging="282"/>
        <w:rPr>
          <w:sz w:val="24"/>
        </w:rPr>
      </w:pPr>
      <w:r>
        <w:rPr>
          <w:sz w:val="24"/>
        </w:rPr>
        <w:t>пользоватьсяразличнымиисточникамиинформациипо</w:t>
      </w:r>
      <w:r>
        <w:rPr>
          <w:spacing w:val="-2"/>
          <w:sz w:val="24"/>
        </w:rPr>
        <w:t>предмету;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выполнятьучебныеитворческиезадания(доклады,</w:t>
      </w:r>
      <w:r>
        <w:rPr>
          <w:spacing w:val="-2"/>
          <w:sz w:val="24"/>
        </w:rPr>
        <w:t xml:space="preserve"> сообщения);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различатьпаронимы,омонимы,синонимы,омоформы,омофоныи</w:t>
      </w:r>
      <w:r>
        <w:rPr>
          <w:spacing w:val="-2"/>
          <w:sz w:val="24"/>
        </w:rPr>
        <w:t>т.д.);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подбиратьсинонимыиантонимы,свободнопользоватьсяимивсвой</w:t>
      </w:r>
      <w:r>
        <w:rPr>
          <w:spacing w:val="-2"/>
          <w:sz w:val="24"/>
        </w:rPr>
        <w:t>речи;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43"/>
        <w:ind w:left="384" w:hanging="282"/>
        <w:rPr>
          <w:sz w:val="24"/>
        </w:rPr>
      </w:pPr>
      <w:r>
        <w:rPr>
          <w:sz w:val="24"/>
        </w:rPr>
        <w:t>использоватьполученныезнаниявпрактической</w:t>
      </w:r>
      <w:r>
        <w:rPr>
          <w:spacing w:val="-2"/>
          <w:sz w:val="24"/>
        </w:rPr>
        <w:t>деятельности.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создаватьсобственные</w:t>
      </w:r>
      <w:r>
        <w:rPr>
          <w:spacing w:val="-2"/>
          <w:sz w:val="24"/>
        </w:rPr>
        <w:t>тексты;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40"/>
        <w:ind w:left="384" w:hanging="282"/>
        <w:rPr>
          <w:sz w:val="24"/>
        </w:rPr>
      </w:pPr>
      <w:r>
        <w:rPr>
          <w:sz w:val="24"/>
        </w:rPr>
        <w:t>проявлятьинтерескизучению</w:t>
      </w:r>
      <w:r>
        <w:rPr>
          <w:spacing w:val="-2"/>
          <w:sz w:val="24"/>
        </w:rPr>
        <w:t>языка;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ind w:left="384" w:hanging="282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рассуждения;</w:t>
      </w:r>
    </w:p>
    <w:p w:rsidR="00CE1C9A" w:rsidRDefault="007507E7">
      <w:pPr>
        <w:pStyle w:val="a4"/>
        <w:numPr>
          <w:ilvl w:val="0"/>
          <w:numId w:val="3"/>
        </w:numPr>
        <w:tabs>
          <w:tab w:val="left" w:pos="384"/>
        </w:tabs>
        <w:spacing w:before="43"/>
        <w:ind w:left="384" w:hanging="282"/>
        <w:rPr>
          <w:sz w:val="24"/>
        </w:rPr>
      </w:pPr>
      <w:r>
        <w:rPr>
          <w:sz w:val="24"/>
        </w:rPr>
        <w:t>задавать</w:t>
      </w:r>
      <w:r>
        <w:rPr>
          <w:spacing w:val="-2"/>
          <w:sz w:val="24"/>
        </w:rPr>
        <w:t>вопросы.</w:t>
      </w:r>
    </w:p>
    <w:p w:rsidR="00CE1C9A" w:rsidRDefault="00CE1C9A">
      <w:pPr>
        <w:rPr>
          <w:sz w:val="24"/>
        </w:rPr>
        <w:sectPr w:rsidR="00CE1C9A">
          <w:pgSz w:w="11910" w:h="16840"/>
          <w:pgMar w:top="1040" w:right="740" w:bottom="1200" w:left="1600" w:header="0" w:footer="1003" w:gutter="0"/>
          <w:cols w:space="720"/>
        </w:sectPr>
      </w:pPr>
    </w:p>
    <w:p w:rsidR="00CE1C9A" w:rsidRDefault="007507E7">
      <w:pPr>
        <w:spacing w:before="72"/>
        <w:ind w:left="272" w:right="279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2"/>
          <w:sz w:val="24"/>
        </w:rPr>
        <w:t>планирование</w:t>
      </w:r>
    </w:p>
    <w:p w:rsidR="00CE1C9A" w:rsidRDefault="007507E7">
      <w:pPr>
        <w:spacing w:before="42" w:after="42"/>
        <w:ind w:left="272" w:right="284"/>
        <w:jc w:val="center"/>
        <w:rPr>
          <w:b/>
          <w:sz w:val="24"/>
        </w:rPr>
      </w:pPr>
      <w:r>
        <w:rPr>
          <w:b/>
          <w:sz w:val="24"/>
        </w:rPr>
        <w:t>внеурочнойдеятельностипорусскомуязыку«Культура</w:t>
      </w:r>
      <w:r>
        <w:rPr>
          <w:b/>
          <w:spacing w:val="-2"/>
          <w:sz w:val="24"/>
        </w:rPr>
        <w:t>речи»</w:t>
      </w: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6237"/>
        <w:gridCol w:w="797"/>
      </w:tblGrid>
      <w:tr w:rsidR="00CE1C9A">
        <w:trPr>
          <w:trHeight w:val="873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урока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51" w:lineRule="exact"/>
              <w:ind w:left="280" w:hanging="118"/>
              <w:rPr>
                <w:b/>
              </w:rPr>
            </w:pPr>
            <w:r>
              <w:rPr>
                <w:b/>
                <w:spacing w:val="-4"/>
              </w:rPr>
              <w:t>Кол-</w:t>
            </w:r>
          </w:p>
          <w:p w:rsidR="00CE1C9A" w:rsidRDefault="007507E7">
            <w:pPr>
              <w:pStyle w:val="TableParagraph"/>
              <w:spacing w:before="3" w:line="290" w:lineRule="atLeast"/>
              <w:ind w:left="114" w:right="102" w:firstLine="165"/>
              <w:rPr>
                <w:b/>
              </w:rPr>
            </w:pPr>
            <w:r>
              <w:rPr>
                <w:b/>
                <w:spacing w:val="-6"/>
              </w:rPr>
              <w:t xml:space="preserve">во </w:t>
            </w:r>
            <w:r>
              <w:rPr>
                <w:b/>
                <w:spacing w:val="-2"/>
              </w:rPr>
              <w:t>часов</w:t>
            </w:r>
          </w:p>
        </w:tc>
      </w:tr>
      <w:tr w:rsidR="00CE1C9A">
        <w:trPr>
          <w:trHeight w:val="873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76" w:lineRule="auto"/>
              <w:ind w:left="105" w:right="216"/>
            </w:pPr>
            <w:r>
              <w:t xml:space="preserve">Вводноезанятие.Русскийязык–нашенациональное </w:t>
            </w:r>
            <w:r>
              <w:rPr>
                <w:spacing w:val="-2"/>
              </w:rPr>
              <w:t>богатство.</w:t>
            </w:r>
          </w:p>
          <w:p w:rsidR="00CE1C9A" w:rsidRDefault="007507E7">
            <w:pPr>
              <w:pStyle w:val="TableParagraph"/>
              <w:ind w:left="105"/>
            </w:pPr>
            <w:r>
              <w:t>Нашязыкбогатимогуч.Великиелюдио</w:t>
            </w:r>
            <w:r>
              <w:rPr>
                <w:spacing w:val="-2"/>
              </w:rPr>
              <w:t>языке.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Чтотакоекультураречи?Культураречикак</w:t>
            </w:r>
            <w:r>
              <w:rPr>
                <w:spacing w:val="-2"/>
              </w:rPr>
              <w:t xml:space="preserve"> образовательная</w:t>
            </w:r>
          </w:p>
          <w:p w:rsidR="00CE1C9A" w:rsidRDefault="007507E7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дисциплина.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9" w:lineRule="exact"/>
              <w:ind w:left="105"/>
            </w:pPr>
            <w:r>
              <w:t>Речевойэтикеткакправиларечевого</w:t>
            </w:r>
            <w:r>
              <w:rPr>
                <w:spacing w:val="-2"/>
              </w:rPr>
              <w:t>общения.</w:t>
            </w:r>
          </w:p>
          <w:p w:rsidR="00CE1C9A" w:rsidRDefault="007507E7">
            <w:pPr>
              <w:pStyle w:val="TableParagraph"/>
              <w:spacing w:before="37"/>
              <w:ind w:left="105"/>
            </w:pPr>
            <w:r>
              <w:t>Правиларечевого</w:t>
            </w:r>
            <w:r>
              <w:rPr>
                <w:spacing w:val="-2"/>
              </w:rPr>
              <w:t>этикета.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Азбукаважныхивежливыхслов.Невербальные</w:t>
            </w:r>
            <w:r>
              <w:rPr>
                <w:spacing w:val="-2"/>
              </w:rPr>
              <w:t>средства</w:t>
            </w:r>
          </w:p>
          <w:p w:rsidR="00CE1C9A" w:rsidRDefault="007507E7">
            <w:pPr>
              <w:pStyle w:val="TableParagraph"/>
              <w:spacing w:before="37"/>
              <w:ind w:left="105"/>
            </w:pPr>
            <w:r>
              <w:t>общения.Значениемимикиижестикуляциипри</w:t>
            </w:r>
            <w:r>
              <w:rPr>
                <w:spacing w:val="-2"/>
              </w:rPr>
              <w:t>общении.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Языкиречь.Видыречевойдеятельности.Понятие</w:t>
            </w:r>
            <w:r>
              <w:rPr>
                <w:spacing w:val="-2"/>
              </w:rPr>
              <w:t>языковой</w:t>
            </w:r>
          </w:p>
          <w:p w:rsidR="00CE1C9A" w:rsidRDefault="007507E7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нормы.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Литературно-языковаянормакакцентральное</w:t>
            </w:r>
            <w:r>
              <w:rPr>
                <w:spacing w:val="-2"/>
              </w:rPr>
              <w:t>понятие</w:t>
            </w:r>
          </w:p>
          <w:p w:rsidR="00CE1C9A" w:rsidRDefault="007507E7">
            <w:pPr>
              <w:pStyle w:val="TableParagraph"/>
              <w:spacing w:before="40"/>
              <w:ind w:left="105"/>
            </w:pPr>
            <w:r>
              <w:t>культурыречи.Типыречевой</w:t>
            </w:r>
            <w:r>
              <w:rPr>
                <w:spacing w:val="-2"/>
              </w:rPr>
              <w:t>культуры.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Основныенормылитературного</w:t>
            </w:r>
            <w:r>
              <w:rPr>
                <w:spacing w:val="-2"/>
              </w:rPr>
              <w:t>языка.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Орфоэпические</w:t>
            </w:r>
            <w:r>
              <w:rPr>
                <w:spacing w:val="-2"/>
              </w:rPr>
              <w:t>нормы.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Лексические</w:t>
            </w:r>
            <w:r>
              <w:rPr>
                <w:spacing w:val="-2"/>
              </w:rPr>
              <w:t>нормы.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11-</w:t>
            </w:r>
            <w:r>
              <w:rPr>
                <w:spacing w:val="-7"/>
              </w:rPr>
              <w:t>12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Морфологические</w:t>
            </w:r>
            <w:r>
              <w:rPr>
                <w:spacing w:val="-2"/>
              </w:rPr>
              <w:t>нормы.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3"/>
              <w:jc w:val="center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14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9" w:lineRule="exact"/>
              <w:ind w:left="86"/>
            </w:pPr>
            <w:r>
              <w:t>Синтаксические</w:t>
            </w:r>
            <w:r>
              <w:rPr>
                <w:spacing w:val="-2"/>
              </w:rPr>
              <w:t>нормы.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58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15-</w:t>
            </w:r>
            <w:r>
              <w:rPr>
                <w:spacing w:val="-7"/>
              </w:rPr>
              <w:t>16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86"/>
            </w:pPr>
            <w:r>
              <w:t>Структураиединицыречевогообщения:речевая</w:t>
            </w:r>
            <w:r>
              <w:rPr>
                <w:spacing w:val="-2"/>
              </w:rPr>
              <w:t>ситуация,</w:t>
            </w:r>
          </w:p>
          <w:p w:rsidR="00CE1C9A" w:rsidRDefault="007507E7">
            <w:pPr>
              <w:pStyle w:val="TableParagraph"/>
              <w:spacing w:before="37"/>
              <w:ind w:left="86"/>
            </w:pPr>
            <w:r>
              <w:t>речевоесобытиеиречевое</w:t>
            </w:r>
            <w:r>
              <w:rPr>
                <w:spacing w:val="-2"/>
              </w:rPr>
              <w:t>взаимодействие.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3"/>
              <w:jc w:val="center"/>
            </w:pPr>
            <w:r>
              <w:rPr>
                <w:spacing w:val="-2"/>
              </w:rPr>
              <w:t>17-</w:t>
            </w:r>
            <w:r>
              <w:rPr>
                <w:spacing w:val="-7"/>
              </w:rPr>
              <w:t>18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9" w:lineRule="exact"/>
              <w:ind w:left="105"/>
            </w:pPr>
            <w:r>
              <w:t>Стилевоемногообразиерусского</w:t>
            </w:r>
            <w:r>
              <w:rPr>
                <w:spacing w:val="-2"/>
              </w:rPr>
              <w:t>языка.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19-</w:t>
            </w:r>
            <w:r>
              <w:rPr>
                <w:spacing w:val="-7"/>
              </w:rPr>
              <w:t>20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Разговорно-обиходныйстиль.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21-</w:t>
            </w:r>
            <w:r>
              <w:rPr>
                <w:spacing w:val="-7"/>
              </w:rPr>
              <w:t>22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Публицистическийстильиего</w:t>
            </w:r>
            <w:r>
              <w:rPr>
                <w:spacing w:val="-2"/>
              </w:rPr>
              <w:t>подстили.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24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Научныйстильиего</w:t>
            </w:r>
            <w:r>
              <w:rPr>
                <w:spacing w:val="-2"/>
              </w:rPr>
              <w:t xml:space="preserve"> подстили.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25-</w:t>
            </w:r>
            <w:r>
              <w:rPr>
                <w:spacing w:val="-7"/>
              </w:rPr>
              <w:t>26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Официально-деловойстильиего</w:t>
            </w:r>
            <w:r>
              <w:rPr>
                <w:spacing w:val="-2"/>
              </w:rPr>
              <w:t>подстили.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3"/>
              <w:jc w:val="center"/>
            </w:pPr>
            <w:r>
              <w:rPr>
                <w:spacing w:val="-2"/>
              </w:rPr>
              <w:t>27-</w:t>
            </w:r>
            <w:r>
              <w:rPr>
                <w:spacing w:val="-7"/>
              </w:rPr>
              <w:t>28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9" w:lineRule="exact"/>
              <w:ind w:left="105"/>
            </w:pPr>
            <w:r>
              <w:t>Языкхудожественной</w:t>
            </w:r>
            <w:r>
              <w:rPr>
                <w:spacing w:val="-2"/>
              </w:rPr>
              <w:t>литературы.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9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CE1C9A">
        <w:trPr>
          <w:trHeight w:val="29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5"/>
              </w:rPr>
              <w:t>29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Грамматические</w:t>
            </w:r>
            <w:r>
              <w:rPr>
                <w:spacing w:val="-2"/>
              </w:rPr>
              <w:t>ошибки.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Речевые</w:t>
            </w:r>
            <w:r>
              <w:rPr>
                <w:spacing w:val="-2"/>
              </w:rPr>
              <w:t>ошибки.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E1C9A">
        <w:trPr>
          <w:trHeight w:val="580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3"/>
              <w:jc w:val="center"/>
            </w:pPr>
            <w:r>
              <w:rPr>
                <w:spacing w:val="-2"/>
              </w:rPr>
              <w:t>31-</w:t>
            </w:r>
            <w:r>
              <w:rPr>
                <w:spacing w:val="-7"/>
              </w:rPr>
              <w:t>33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Тексткакречевоепроизведение.Тема,микротема,</w:t>
            </w:r>
            <w:r>
              <w:rPr>
                <w:spacing w:val="-2"/>
              </w:rPr>
              <w:t>основная</w:t>
            </w:r>
          </w:p>
          <w:p w:rsidR="00CE1C9A" w:rsidRDefault="007507E7">
            <w:pPr>
              <w:pStyle w:val="TableParagraph"/>
              <w:spacing w:before="37"/>
              <w:ind w:left="105"/>
            </w:pPr>
            <w:r>
              <w:t>мысль,ключевые</w:t>
            </w:r>
            <w:r>
              <w:rPr>
                <w:spacing w:val="-2"/>
              </w:rPr>
              <w:t>слова.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CE1C9A">
        <w:trPr>
          <w:trHeight w:val="292"/>
        </w:trPr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1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6237" w:type="dxa"/>
          </w:tcPr>
          <w:p w:rsidR="00CE1C9A" w:rsidRDefault="007507E7">
            <w:pPr>
              <w:pStyle w:val="TableParagraph"/>
              <w:spacing w:line="247" w:lineRule="exact"/>
              <w:ind w:left="105"/>
            </w:pPr>
            <w:r>
              <w:t>Итоговое</w:t>
            </w:r>
            <w:r>
              <w:rPr>
                <w:spacing w:val="-2"/>
              </w:rPr>
              <w:t>занятие.</w:t>
            </w:r>
          </w:p>
        </w:tc>
        <w:tc>
          <w:tcPr>
            <w:tcW w:w="797" w:type="dxa"/>
          </w:tcPr>
          <w:p w:rsidR="00CE1C9A" w:rsidRDefault="007507E7">
            <w:pPr>
              <w:pStyle w:val="TableParagraph"/>
              <w:spacing w:line="247" w:lineRule="exact"/>
              <w:ind w:right="2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CE1C9A" w:rsidRDefault="00CE1C9A">
      <w:pPr>
        <w:spacing w:line="247" w:lineRule="exact"/>
        <w:jc w:val="center"/>
        <w:sectPr w:rsidR="00CE1C9A">
          <w:pgSz w:w="11910" w:h="16840"/>
          <w:pgMar w:top="1360" w:right="740" w:bottom="1200" w:left="1600" w:header="0" w:footer="1003" w:gutter="0"/>
          <w:cols w:space="720"/>
        </w:sectPr>
      </w:pPr>
    </w:p>
    <w:p w:rsidR="00CE1C9A" w:rsidRDefault="007507E7">
      <w:pPr>
        <w:spacing w:before="72"/>
        <w:ind w:left="272" w:right="278"/>
        <w:jc w:val="center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2"/>
          <w:sz w:val="24"/>
        </w:rPr>
        <w:t>планирование</w:t>
      </w:r>
    </w:p>
    <w:p w:rsidR="00CE1C9A" w:rsidRDefault="007507E7">
      <w:pPr>
        <w:spacing w:before="42"/>
        <w:ind w:left="272" w:right="280"/>
        <w:jc w:val="center"/>
        <w:rPr>
          <w:b/>
          <w:sz w:val="24"/>
        </w:rPr>
      </w:pPr>
      <w:r>
        <w:rPr>
          <w:b/>
          <w:sz w:val="24"/>
        </w:rPr>
        <w:t>внеурочнойдеятельностипорусскомуязыку «Культура</w:t>
      </w:r>
      <w:r>
        <w:rPr>
          <w:b/>
          <w:spacing w:val="-2"/>
          <w:sz w:val="24"/>
        </w:rPr>
        <w:t>речи»</w:t>
      </w:r>
    </w:p>
    <w:p w:rsidR="00CE1C9A" w:rsidRDefault="00CE1C9A">
      <w:pPr>
        <w:pStyle w:val="a3"/>
        <w:spacing w:before="128"/>
        <w:ind w:left="0"/>
        <w:rPr>
          <w:b/>
          <w:sz w:val="20"/>
        </w:r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721"/>
        <w:gridCol w:w="1135"/>
        <w:gridCol w:w="1078"/>
      </w:tblGrid>
      <w:tr w:rsidR="00CE1C9A">
        <w:trPr>
          <w:trHeight w:val="318"/>
        </w:trPr>
        <w:tc>
          <w:tcPr>
            <w:tcW w:w="799" w:type="dxa"/>
            <w:vMerge w:val="restart"/>
          </w:tcPr>
          <w:p w:rsidR="00CE1C9A" w:rsidRDefault="007507E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CE1C9A" w:rsidRDefault="007507E7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урока</w:t>
            </w:r>
          </w:p>
        </w:tc>
        <w:tc>
          <w:tcPr>
            <w:tcW w:w="5721" w:type="dxa"/>
            <w:vMerge w:val="restart"/>
          </w:tcPr>
          <w:p w:rsidR="00CE1C9A" w:rsidRDefault="007507E7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13" w:type="dxa"/>
            <w:gridSpan w:val="2"/>
          </w:tcPr>
          <w:p w:rsidR="00CE1C9A" w:rsidRDefault="007507E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CE1C9A">
        <w:trPr>
          <w:trHeight w:val="316"/>
        </w:trPr>
        <w:tc>
          <w:tcPr>
            <w:tcW w:w="799" w:type="dxa"/>
            <w:vMerge/>
            <w:tcBorders>
              <w:top w:val="nil"/>
            </w:tcBorders>
          </w:tcPr>
          <w:p w:rsidR="00CE1C9A" w:rsidRDefault="00CE1C9A">
            <w:pPr>
              <w:rPr>
                <w:sz w:val="2"/>
                <w:szCs w:val="2"/>
              </w:rPr>
            </w:pPr>
          </w:p>
        </w:tc>
        <w:tc>
          <w:tcPr>
            <w:tcW w:w="5721" w:type="dxa"/>
            <w:vMerge/>
            <w:tcBorders>
              <w:top w:val="nil"/>
            </w:tcBorders>
          </w:tcPr>
          <w:p w:rsidR="00CE1C9A" w:rsidRDefault="00CE1C9A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CE1C9A" w:rsidRDefault="007507E7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078" w:type="dxa"/>
          </w:tcPr>
          <w:p w:rsidR="00CE1C9A" w:rsidRDefault="007507E7">
            <w:pPr>
              <w:pStyle w:val="TableParagraph"/>
              <w:spacing w:line="270" w:lineRule="exact"/>
              <w:ind w:left="295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</w:tr>
      <w:tr w:rsidR="00CE1C9A">
        <w:trPr>
          <w:trHeight w:val="952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Вводноезанятие.Русскийязык–наше</w:t>
            </w:r>
            <w:r>
              <w:rPr>
                <w:spacing w:val="-2"/>
                <w:sz w:val="24"/>
              </w:rPr>
              <w:t>национальное</w:t>
            </w:r>
          </w:p>
          <w:p w:rsidR="00CE1C9A" w:rsidRDefault="007507E7">
            <w:pPr>
              <w:pStyle w:val="TableParagraph"/>
              <w:spacing w:before="9" w:line="3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богатство. Наш язык богат и могуч. Великие люди о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635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tabs>
                <w:tab w:val="left" w:pos="705"/>
                <w:tab w:val="left" w:pos="1474"/>
                <w:tab w:val="left" w:pos="2606"/>
                <w:tab w:val="left" w:pos="3408"/>
                <w:tab w:val="left" w:pos="4581"/>
                <w:tab w:val="left" w:pos="5274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  <w:p w:rsidR="00CE1C9A" w:rsidRDefault="007507E7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633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Речевойэтикеткакправиларечевого</w:t>
            </w:r>
            <w:r>
              <w:rPr>
                <w:spacing w:val="-2"/>
                <w:sz w:val="24"/>
              </w:rPr>
              <w:t xml:space="preserve"> общения.</w:t>
            </w:r>
          </w:p>
          <w:p w:rsidR="00CE1C9A" w:rsidRDefault="007507E7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Правиларечевого</w:t>
            </w:r>
            <w:r>
              <w:rPr>
                <w:spacing w:val="-2"/>
                <w:sz w:val="24"/>
              </w:rPr>
              <w:t xml:space="preserve"> этикета.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952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Азбукаважныхивежливыхслов.</w:t>
            </w:r>
            <w:r>
              <w:rPr>
                <w:spacing w:val="-2"/>
                <w:sz w:val="24"/>
              </w:rPr>
              <w:t>Невербальные</w:t>
            </w:r>
          </w:p>
          <w:p w:rsidR="00CE1C9A" w:rsidRDefault="007507E7">
            <w:pPr>
              <w:pStyle w:val="TableParagraph"/>
              <w:spacing w:before="7" w:line="3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средстваобщения.Значениемимикиижестикуляции при общении.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635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Языкиречь.Видыречевойдеятельности.</w:t>
            </w:r>
            <w:r>
              <w:rPr>
                <w:spacing w:val="-2"/>
                <w:sz w:val="24"/>
              </w:rPr>
              <w:t>Понятие</w:t>
            </w:r>
          </w:p>
          <w:p w:rsidR="00CE1C9A" w:rsidRDefault="007507E7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языковой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635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tabs>
                <w:tab w:val="left" w:pos="2750"/>
                <w:tab w:val="left" w:pos="3683"/>
                <w:tab w:val="left" w:pos="433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Литературно-языковая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центральное</w:t>
            </w:r>
          </w:p>
          <w:p w:rsidR="00CE1C9A" w:rsidRDefault="007507E7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понятиекультурыречи.Типыречевой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Основныенормылитературного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88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88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633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Структураиединицыречевогообщения:</w:t>
            </w:r>
            <w:r>
              <w:rPr>
                <w:spacing w:val="-2"/>
                <w:sz w:val="24"/>
              </w:rPr>
              <w:t>речевая</w:t>
            </w:r>
          </w:p>
          <w:p w:rsidR="00CE1C9A" w:rsidRDefault="007507E7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Речевоесобытиеиречевое</w:t>
            </w:r>
            <w:r>
              <w:rPr>
                <w:spacing w:val="-2"/>
                <w:sz w:val="24"/>
              </w:rPr>
              <w:t>взаимодействие.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Стилевоемногообразиерусского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Стилевоемногообразиерусского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Разговорно-обиходный</w:t>
            </w:r>
            <w:r>
              <w:rPr>
                <w:spacing w:val="-2"/>
                <w:sz w:val="24"/>
              </w:rPr>
              <w:t>стиль.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Разговорно-обиходный</w:t>
            </w:r>
            <w:r>
              <w:rPr>
                <w:spacing w:val="-2"/>
                <w:sz w:val="24"/>
              </w:rPr>
              <w:t>стиль.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Публицистическийстильиего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Публицистическийстильиего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9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Научныйстильиего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Научныйстильиего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Официально-деловойстильиего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Официально-деловойстильиего</w:t>
            </w:r>
            <w:r>
              <w:rPr>
                <w:spacing w:val="-2"/>
                <w:sz w:val="24"/>
              </w:rPr>
              <w:t>подстили.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Языкхудожественной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Языкхудожественной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2"/>
                <w:sz w:val="24"/>
              </w:rPr>
              <w:t>ошибки.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E1C9A" w:rsidRDefault="00CE1C9A">
      <w:pPr>
        <w:rPr>
          <w:sz w:val="24"/>
        </w:rPr>
        <w:sectPr w:rsidR="00CE1C9A">
          <w:pgSz w:w="11910" w:h="16840"/>
          <w:pgMar w:top="1360" w:right="740" w:bottom="1296" w:left="1600" w:header="0" w:footer="1003" w:gutter="0"/>
          <w:cols w:space="720"/>
        </w:sect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721"/>
        <w:gridCol w:w="1135"/>
        <w:gridCol w:w="1078"/>
      </w:tblGrid>
      <w:tr w:rsidR="00CE1C9A">
        <w:trPr>
          <w:trHeight w:val="318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Грамматическиеошибки.Практическое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</w:pPr>
          </w:p>
        </w:tc>
      </w:tr>
      <w:tr w:rsidR="00CE1C9A">
        <w:trPr>
          <w:trHeight w:val="319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Речевыеошибки.Практическое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</w:pPr>
          </w:p>
        </w:tc>
      </w:tr>
      <w:tr w:rsidR="00CE1C9A">
        <w:trPr>
          <w:trHeight w:val="316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Тексткакречевоепроизведение.Тема,</w:t>
            </w:r>
            <w:r>
              <w:rPr>
                <w:spacing w:val="-2"/>
                <w:sz w:val="24"/>
              </w:rPr>
              <w:t xml:space="preserve"> микротема.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</w:pPr>
          </w:p>
        </w:tc>
      </w:tr>
      <w:tr w:rsidR="00CE1C9A">
        <w:trPr>
          <w:trHeight w:val="635"/>
        </w:trPr>
        <w:tc>
          <w:tcPr>
            <w:tcW w:w="799" w:type="dxa"/>
          </w:tcPr>
          <w:p w:rsidR="00CE1C9A" w:rsidRDefault="007507E7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721" w:type="dxa"/>
          </w:tcPr>
          <w:p w:rsidR="00CE1C9A" w:rsidRDefault="007507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Тексткакречевоепроизведение.Основная</w:t>
            </w:r>
            <w:r>
              <w:rPr>
                <w:spacing w:val="-2"/>
                <w:sz w:val="24"/>
              </w:rPr>
              <w:t>мысль,</w:t>
            </w:r>
          </w:p>
          <w:p w:rsidR="00CE1C9A" w:rsidRDefault="007507E7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>слова</w:t>
            </w:r>
          </w:p>
        </w:tc>
        <w:tc>
          <w:tcPr>
            <w:tcW w:w="1135" w:type="dxa"/>
          </w:tcPr>
          <w:p w:rsidR="00CE1C9A" w:rsidRDefault="00CE1C9A">
            <w:pPr>
              <w:pStyle w:val="TableParagraph"/>
              <w:ind w:left="0"/>
            </w:pPr>
          </w:p>
        </w:tc>
        <w:tc>
          <w:tcPr>
            <w:tcW w:w="1078" w:type="dxa"/>
          </w:tcPr>
          <w:p w:rsidR="00CE1C9A" w:rsidRDefault="00CE1C9A">
            <w:pPr>
              <w:pStyle w:val="TableParagraph"/>
              <w:ind w:left="0"/>
            </w:pPr>
          </w:p>
        </w:tc>
      </w:tr>
    </w:tbl>
    <w:p w:rsidR="00CE1C9A" w:rsidRDefault="00CE1C9A">
      <w:pPr>
        <w:sectPr w:rsidR="00CE1C9A">
          <w:type w:val="continuous"/>
          <w:pgSz w:w="11910" w:h="16840"/>
          <w:pgMar w:top="1100" w:right="740" w:bottom="1200" w:left="1600" w:header="0" w:footer="1003" w:gutter="0"/>
          <w:cols w:space="720"/>
        </w:sectPr>
      </w:pPr>
    </w:p>
    <w:p w:rsidR="00CE1C9A" w:rsidRDefault="007507E7">
      <w:pPr>
        <w:spacing w:before="72"/>
        <w:ind w:left="272" w:right="282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Учебно-методическиесредства</w:t>
      </w:r>
      <w:r>
        <w:rPr>
          <w:b/>
          <w:spacing w:val="-2"/>
          <w:sz w:val="24"/>
        </w:rPr>
        <w:t>обучения:</w:t>
      </w:r>
    </w:p>
    <w:p w:rsidR="00CE1C9A" w:rsidRDefault="007507E7">
      <w:pPr>
        <w:pStyle w:val="a3"/>
        <w:spacing w:before="238"/>
      </w:pPr>
      <w:r>
        <w:rPr>
          <w:u w:val="single"/>
        </w:rPr>
        <w:t>Книгопечатная</w:t>
      </w:r>
      <w:r>
        <w:rPr>
          <w:spacing w:val="-2"/>
          <w:u w:val="single"/>
        </w:rPr>
        <w:t>продукция:</w:t>
      </w:r>
    </w:p>
    <w:p w:rsidR="00CE1C9A" w:rsidRDefault="007507E7">
      <w:pPr>
        <w:pStyle w:val="a4"/>
        <w:numPr>
          <w:ilvl w:val="0"/>
          <w:numId w:val="2"/>
        </w:numPr>
        <w:tabs>
          <w:tab w:val="left" w:pos="385"/>
        </w:tabs>
        <w:spacing w:before="40" w:line="276" w:lineRule="auto"/>
        <w:ind w:right="116" w:firstLine="0"/>
        <w:rPr>
          <w:sz w:val="24"/>
        </w:rPr>
      </w:pPr>
      <w:r>
        <w:rPr>
          <w:sz w:val="24"/>
        </w:rPr>
        <w:t>Архарова Д.И., Чудинов А.П., Долинина Т.А. Речь и культура общения. Практическая риторика. 7 класс. Екатеринбург: ООО ИПО "Сократ", 2015.</w:t>
      </w:r>
    </w:p>
    <w:p w:rsidR="00CE1C9A" w:rsidRDefault="007507E7">
      <w:pPr>
        <w:pStyle w:val="a4"/>
        <w:numPr>
          <w:ilvl w:val="0"/>
          <w:numId w:val="2"/>
        </w:numPr>
        <w:tabs>
          <w:tab w:val="left" w:pos="385"/>
        </w:tabs>
        <w:spacing w:before="0" w:line="278" w:lineRule="auto"/>
        <w:ind w:right="106" w:firstLine="0"/>
        <w:rPr>
          <w:sz w:val="24"/>
        </w:rPr>
      </w:pPr>
      <w:r>
        <w:rPr>
          <w:sz w:val="24"/>
        </w:rPr>
        <w:t>ГайбарянО.Е.Школьныйсловарьпокультуреречи.7словарейводном.Ростов-на- Дону:Издательство «Феникс», 2017.</w:t>
      </w:r>
    </w:p>
    <w:p w:rsidR="00CE1C9A" w:rsidRDefault="007507E7">
      <w:pPr>
        <w:pStyle w:val="a4"/>
        <w:numPr>
          <w:ilvl w:val="0"/>
          <w:numId w:val="2"/>
        </w:numPr>
        <w:tabs>
          <w:tab w:val="left" w:pos="385"/>
          <w:tab w:val="left" w:pos="1612"/>
          <w:tab w:val="left" w:pos="2255"/>
          <w:tab w:val="left" w:pos="3295"/>
          <w:tab w:val="left" w:pos="3979"/>
          <w:tab w:val="left" w:pos="4415"/>
          <w:tab w:val="left" w:pos="5516"/>
          <w:tab w:val="left" w:pos="6923"/>
          <w:tab w:val="left" w:pos="8365"/>
          <w:tab w:val="left" w:pos="9102"/>
        </w:tabs>
        <w:spacing w:before="0" w:line="276" w:lineRule="auto"/>
        <w:ind w:right="121" w:firstLine="0"/>
        <w:rPr>
          <w:sz w:val="24"/>
        </w:rPr>
      </w:pPr>
      <w:r>
        <w:rPr>
          <w:spacing w:val="-2"/>
          <w:sz w:val="24"/>
        </w:rPr>
        <w:t>Розенталь</w:t>
      </w:r>
      <w:r>
        <w:rPr>
          <w:sz w:val="24"/>
        </w:rPr>
        <w:tab/>
      </w:r>
      <w:r>
        <w:rPr>
          <w:spacing w:val="-4"/>
          <w:sz w:val="24"/>
        </w:rPr>
        <w:t>Д.Э.</w:t>
      </w:r>
      <w:r>
        <w:rPr>
          <w:sz w:val="24"/>
        </w:rPr>
        <w:tab/>
      </w:r>
      <w:r>
        <w:rPr>
          <w:spacing w:val="-2"/>
          <w:sz w:val="24"/>
        </w:rPr>
        <w:t>Русский</w:t>
      </w:r>
      <w:r>
        <w:rPr>
          <w:sz w:val="24"/>
        </w:rPr>
        <w:tab/>
      </w:r>
      <w:r>
        <w:rPr>
          <w:spacing w:val="-4"/>
          <w:sz w:val="24"/>
        </w:rPr>
        <w:t>язык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отлично.</w:t>
      </w:r>
      <w:r>
        <w:rPr>
          <w:sz w:val="24"/>
        </w:rPr>
        <w:tab/>
      </w:r>
      <w:r>
        <w:rPr>
          <w:spacing w:val="-2"/>
          <w:sz w:val="24"/>
        </w:rPr>
        <w:t>Стилистика</w:t>
      </w:r>
      <w:r>
        <w:rPr>
          <w:sz w:val="24"/>
        </w:rPr>
        <w:tab/>
        <w:t>икультура</w:t>
      </w:r>
      <w:r>
        <w:rPr>
          <w:sz w:val="24"/>
        </w:rPr>
        <w:tab/>
      </w:r>
      <w:r>
        <w:rPr>
          <w:spacing w:val="-2"/>
          <w:sz w:val="24"/>
        </w:rPr>
        <w:t>речи.</w:t>
      </w:r>
      <w:r>
        <w:rPr>
          <w:sz w:val="24"/>
        </w:rPr>
        <w:tab/>
      </w:r>
      <w:r>
        <w:rPr>
          <w:spacing w:val="-4"/>
          <w:sz w:val="24"/>
        </w:rPr>
        <w:t xml:space="preserve">М.: </w:t>
      </w:r>
      <w:r>
        <w:rPr>
          <w:sz w:val="24"/>
        </w:rPr>
        <w:t>Издательство «Оникс», 2009.</w:t>
      </w:r>
    </w:p>
    <w:p w:rsidR="00CE1C9A" w:rsidRDefault="002B4378">
      <w:pPr>
        <w:pStyle w:val="a4"/>
        <w:numPr>
          <w:ilvl w:val="0"/>
          <w:numId w:val="2"/>
        </w:numPr>
        <w:tabs>
          <w:tab w:val="left" w:pos="385"/>
        </w:tabs>
        <w:spacing w:before="0" w:line="276" w:lineRule="auto"/>
        <w:ind w:right="783" w:firstLine="0"/>
        <w:rPr>
          <w:sz w:val="24"/>
        </w:rPr>
      </w:pPr>
      <w:hyperlink r:id="rId9">
        <w:r w:rsidR="007507E7">
          <w:rPr>
            <w:sz w:val="24"/>
          </w:rPr>
          <w:t>ФлоренскаяЭ.А.</w:t>
        </w:r>
      </w:hyperlink>
      <w:r w:rsidR="007507E7">
        <w:rPr>
          <w:sz w:val="24"/>
        </w:rPr>
        <w:t>Русскийязык.Правописание.Культураречи.Рабочаятетрадь.7 класс. М.: Издательство «Вентана-Граф», 2023.</w:t>
      </w:r>
    </w:p>
    <w:p w:rsidR="00CE1C9A" w:rsidRDefault="007507E7">
      <w:pPr>
        <w:pStyle w:val="a3"/>
        <w:spacing w:before="274"/>
      </w:pPr>
      <w:r>
        <w:rPr>
          <w:spacing w:val="-2"/>
          <w:u w:val="single"/>
        </w:rPr>
        <w:t>Интернет-ресурсы:</w:t>
      </w:r>
    </w:p>
    <w:p w:rsidR="00CE1C9A" w:rsidRDefault="002B4378">
      <w:pPr>
        <w:pStyle w:val="a4"/>
        <w:numPr>
          <w:ilvl w:val="0"/>
          <w:numId w:val="1"/>
        </w:numPr>
        <w:tabs>
          <w:tab w:val="left" w:pos="385"/>
        </w:tabs>
        <w:spacing w:before="43"/>
        <w:ind w:hanging="283"/>
        <w:rPr>
          <w:sz w:val="24"/>
        </w:rPr>
      </w:pPr>
      <w:hyperlink r:id="rId10">
        <w:r w:rsidR="007507E7">
          <w:rPr>
            <w:color w:val="0462C1"/>
            <w:spacing w:val="-2"/>
            <w:sz w:val="24"/>
            <w:u w:val="single" w:color="0462C1"/>
          </w:rPr>
          <w:t>https://ifiyak.sfu-kras.ru/poleznye-ssylki/item/183/</w:t>
        </w:r>
      </w:hyperlink>
    </w:p>
    <w:p w:rsidR="00CE1C9A" w:rsidRDefault="002B4378">
      <w:pPr>
        <w:pStyle w:val="a4"/>
        <w:numPr>
          <w:ilvl w:val="0"/>
          <w:numId w:val="1"/>
        </w:numPr>
        <w:tabs>
          <w:tab w:val="left" w:pos="385"/>
        </w:tabs>
        <w:ind w:hanging="283"/>
        <w:rPr>
          <w:sz w:val="24"/>
        </w:rPr>
      </w:pPr>
      <w:hyperlink r:id="rId11">
        <w:r w:rsidR="007507E7">
          <w:rPr>
            <w:color w:val="0462C1"/>
            <w:spacing w:val="-2"/>
            <w:sz w:val="24"/>
            <w:u w:val="single" w:color="0462C1"/>
          </w:rPr>
          <w:t>http://www.gramota.ru</w:t>
        </w:r>
      </w:hyperlink>
    </w:p>
    <w:p w:rsidR="00CE1C9A" w:rsidRDefault="002B4378">
      <w:pPr>
        <w:pStyle w:val="a4"/>
        <w:numPr>
          <w:ilvl w:val="0"/>
          <w:numId w:val="1"/>
        </w:numPr>
        <w:tabs>
          <w:tab w:val="left" w:pos="385"/>
        </w:tabs>
        <w:ind w:hanging="283"/>
        <w:rPr>
          <w:sz w:val="24"/>
        </w:rPr>
      </w:pPr>
      <w:hyperlink r:id="rId12">
        <w:r w:rsidR="007507E7">
          <w:rPr>
            <w:color w:val="0462C1"/>
            <w:spacing w:val="-2"/>
            <w:sz w:val="24"/>
            <w:u w:val="single" w:color="0462C1"/>
          </w:rPr>
          <w:t>http://www.gramma.ru</w:t>
        </w:r>
      </w:hyperlink>
    </w:p>
    <w:p w:rsidR="00CE1C9A" w:rsidRDefault="002B4378">
      <w:pPr>
        <w:pStyle w:val="a4"/>
        <w:numPr>
          <w:ilvl w:val="0"/>
          <w:numId w:val="1"/>
        </w:numPr>
        <w:tabs>
          <w:tab w:val="left" w:pos="385"/>
        </w:tabs>
        <w:ind w:hanging="283"/>
        <w:rPr>
          <w:sz w:val="24"/>
        </w:rPr>
      </w:pPr>
      <w:hyperlink r:id="rId13">
        <w:r w:rsidR="007507E7">
          <w:rPr>
            <w:color w:val="0462C1"/>
            <w:spacing w:val="-2"/>
            <w:sz w:val="24"/>
            <w:u w:val="single" w:color="0462C1"/>
          </w:rPr>
          <w:t>http://lit.1september.ru/index.php</w:t>
        </w:r>
      </w:hyperlink>
    </w:p>
    <w:sectPr w:rsidR="00CE1C9A" w:rsidSect="00CE1C9A">
      <w:pgSz w:w="11910" w:h="16840"/>
      <w:pgMar w:top="1560" w:right="740" w:bottom="120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7E7" w:rsidRDefault="007507E7" w:rsidP="00CE1C9A">
      <w:r>
        <w:separator/>
      </w:r>
    </w:p>
  </w:endnote>
  <w:endnote w:type="continuationSeparator" w:id="0">
    <w:p w:rsidR="007507E7" w:rsidRDefault="007507E7" w:rsidP="00CE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9A" w:rsidRDefault="002B437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8.7pt;margin-top:780.8pt;width:18.3pt;height:13.05pt;z-index:-251658752;mso-position-horizontal-relative:page;mso-position-vertical-relative:page" filled="f" stroked="f">
          <v:textbox inset="0,0,0,0">
            <w:txbxContent>
              <w:p w:rsidR="00CE1C9A" w:rsidRPr="00FB7EB0" w:rsidRDefault="00CE1C9A" w:rsidP="00FB7EB0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7E7" w:rsidRDefault="007507E7" w:rsidP="00CE1C9A">
      <w:r>
        <w:separator/>
      </w:r>
    </w:p>
  </w:footnote>
  <w:footnote w:type="continuationSeparator" w:id="0">
    <w:p w:rsidR="007507E7" w:rsidRDefault="007507E7" w:rsidP="00CE1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E3469"/>
    <w:multiLevelType w:val="hybridMultilevel"/>
    <w:tmpl w:val="01F69D9C"/>
    <w:lvl w:ilvl="0" w:tplc="FBDA9F68">
      <w:start w:val="1"/>
      <w:numFmt w:val="decimal"/>
      <w:lvlText w:val="%1."/>
      <w:lvlJc w:val="left"/>
      <w:pPr>
        <w:ind w:left="3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D63EF2">
      <w:numFmt w:val="bullet"/>
      <w:lvlText w:val="•"/>
      <w:lvlJc w:val="left"/>
      <w:pPr>
        <w:ind w:left="1298" w:hanging="284"/>
      </w:pPr>
      <w:rPr>
        <w:rFonts w:hint="default"/>
        <w:lang w:val="ru-RU" w:eastAsia="en-US" w:bidi="ar-SA"/>
      </w:rPr>
    </w:lvl>
    <w:lvl w:ilvl="2" w:tplc="26FE381C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3" w:tplc="FF0CFB9E">
      <w:numFmt w:val="bullet"/>
      <w:lvlText w:val="•"/>
      <w:lvlJc w:val="left"/>
      <w:pPr>
        <w:ind w:left="3135" w:hanging="284"/>
      </w:pPr>
      <w:rPr>
        <w:rFonts w:hint="default"/>
        <w:lang w:val="ru-RU" w:eastAsia="en-US" w:bidi="ar-SA"/>
      </w:rPr>
    </w:lvl>
    <w:lvl w:ilvl="4" w:tplc="633A22DE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1696D17E">
      <w:numFmt w:val="bullet"/>
      <w:lvlText w:val="•"/>
      <w:lvlJc w:val="left"/>
      <w:pPr>
        <w:ind w:left="4973" w:hanging="284"/>
      </w:pPr>
      <w:rPr>
        <w:rFonts w:hint="default"/>
        <w:lang w:val="ru-RU" w:eastAsia="en-US" w:bidi="ar-SA"/>
      </w:rPr>
    </w:lvl>
    <w:lvl w:ilvl="6" w:tplc="77322A58">
      <w:numFmt w:val="bullet"/>
      <w:lvlText w:val="•"/>
      <w:lvlJc w:val="left"/>
      <w:pPr>
        <w:ind w:left="5891" w:hanging="284"/>
      </w:pPr>
      <w:rPr>
        <w:rFonts w:hint="default"/>
        <w:lang w:val="ru-RU" w:eastAsia="en-US" w:bidi="ar-SA"/>
      </w:rPr>
    </w:lvl>
    <w:lvl w:ilvl="7" w:tplc="B5109DA8">
      <w:numFmt w:val="bullet"/>
      <w:lvlText w:val="•"/>
      <w:lvlJc w:val="left"/>
      <w:pPr>
        <w:ind w:left="6810" w:hanging="284"/>
      </w:pPr>
      <w:rPr>
        <w:rFonts w:hint="default"/>
        <w:lang w:val="ru-RU" w:eastAsia="en-US" w:bidi="ar-SA"/>
      </w:rPr>
    </w:lvl>
    <w:lvl w:ilvl="8" w:tplc="B51A2174">
      <w:numFmt w:val="bullet"/>
      <w:lvlText w:val="•"/>
      <w:lvlJc w:val="left"/>
      <w:pPr>
        <w:ind w:left="7729" w:hanging="284"/>
      </w:pPr>
      <w:rPr>
        <w:rFonts w:hint="default"/>
        <w:lang w:val="ru-RU" w:eastAsia="en-US" w:bidi="ar-SA"/>
      </w:rPr>
    </w:lvl>
  </w:abstractNum>
  <w:abstractNum w:abstractNumId="1">
    <w:nsid w:val="2D0838C8"/>
    <w:multiLevelType w:val="hybridMultilevel"/>
    <w:tmpl w:val="4336BF46"/>
    <w:lvl w:ilvl="0" w:tplc="9B664832">
      <w:numFmt w:val="bullet"/>
      <w:lvlText w:val=""/>
      <w:lvlJc w:val="left"/>
      <w:pPr>
        <w:ind w:left="10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B76EFBA">
      <w:numFmt w:val="bullet"/>
      <w:lvlText w:val="•"/>
      <w:lvlJc w:val="left"/>
      <w:pPr>
        <w:ind w:left="1046" w:hanging="284"/>
      </w:pPr>
      <w:rPr>
        <w:rFonts w:hint="default"/>
        <w:lang w:val="ru-RU" w:eastAsia="en-US" w:bidi="ar-SA"/>
      </w:rPr>
    </w:lvl>
    <w:lvl w:ilvl="2" w:tplc="3DDEFFAC">
      <w:numFmt w:val="bullet"/>
      <w:lvlText w:val="•"/>
      <w:lvlJc w:val="left"/>
      <w:pPr>
        <w:ind w:left="1993" w:hanging="284"/>
      </w:pPr>
      <w:rPr>
        <w:rFonts w:hint="default"/>
        <w:lang w:val="ru-RU" w:eastAsia="en-US" w:bidi="ar-SA"/>
      </w:rPr>
    </w:lvl>
    <w:lvl w:ilvl="3" w:tplc="2AEC2F66">
      <w:numFmt w:val="bullet"/>
      <w:lvlText w:val="•"/>
      <w:lvlJc w:val="left"/>
      <w:pPr>
        <w:ind w:left="2939" w:hanging="284"/>
      </w:pPr>
      <w:rPr>
        <w:rFonts w:hint="default"/>
        <w:lang w:val="ru-RU" w:eastAsia="en-US" w:bidi="ar-SA"/>
      </w:rPr>
    </w:lvl>
    <w:lvl w:ilvl="4" w:tplc="D31A031C">
      <w:numFmt w:val="bullet"/>
      <w:lvlText w:val="•"/>
      <w:lvlJc w:val="left"/>
      <w:pPr>
        <w:ind w:left="3886" w:hanging="284"/>
      </w:pPr>
      <w:rPr>
        <w:rFonts w:hint="default"/>
        <w:lang w:val="ru-RU" w:eastAsia="en-US" w:bidi="ar-SA"/>
      </w:rPr>
    </w:lvl>
    <w:lvl w:ilvl="5" w:tplc="85E65228">
      <w:numFmt w:val="bullet"/>
      <w:lvlText w:val="•"/>
      <w:lvlJc w:val="left"/>
      <w:pPr>
        <w:ind w:left="4833" w:hanging="284"/>
      </w:pPr>
      <w:rPr>
        <w:rFonts w:hint="default"/>
        <w:lang w:val="ru-RU" w:eastAsia="en-US" w:bidi="ar-SA"/>
      </w:rPr>
    </w:lvl>
    <w:lvl w:ilvl="6" w:tplc="48B2353C">
      <w:numFmt w:val="bullet"/>
      <w:lvlText w:val="•"/>
      <w:lvlJc w:val="left"/>
      <w:pPr>
        <w:ind w:left="5779" w:hanging="284"/>
      </w:pPr>
      <w:rPr>
        <w:rFonts w:hint="default"/>
        <w:lang w:val="ru-RU" w:eastAsia="en-US" w:bidi="ar-SA"/>
      </w:rPr>
    </w:lvl>
    <w:lvl w:ilvl="7" w:tplc="AC467AD4">
      <w:numFmt w:val="bullet"/>
      <w:lvlText w:val="•"/>
      <w:lvlJc w:val="left"/>
      <w:pPr>
        <w:ind w:left="6726" w:hanging="284"/>
      </w:pPr>
      <w:rPr>
        <w:rFonts w:hint="default"/>
        <w:lang w:val="ru-RU" w:eastAsia="en-US" w:bidi="ar-SA"/>
      </w:rPr>
    </w:lvl>
    <w:lvl w:ilvl="8" w:tplc="B1EE8032">
      <w:numFmt w:val="bullet"/>
      <w:lvlText w:val="•"/>
      <w:lvlJc w:val="left"/>
      <w:pPr>
        <w:ind w:left="7673" w:hanging="284"/>
      </w:pPr>
      <w:rPr>
        <w:rFonts w:hint="default"/>
        <w:lang w:val="ru-RU" w:eastAsia="en-US" w:bidi="ar-SA"/>
      </w:rPr>
    </w:lvl>
  </w:abstractNum>
  <w:abstractNum w:abstractNumId="2">
    <w:nsid w:val="2DB64D85"/>
    <w:multiLevelType w:val="hybridMultilevel"/>
    <w:tmpl w:val="42622DF8"/>
    <w:lvl w:ilvl="0" w:tplc="E152C80E">
      <w:numFmt w:val="bullet"/>
      <w:lvlText w:val="•"/>
      <w:lvlJc w:val="left"/>
      <w:pPr>
        <w:ind w:left="10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7621E2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8CFA3E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D6EEE274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409031B6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847A9A9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3BCA0412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98D4895C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FC82AB1A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3">
    <w:nsid w:val="500C2138"/>
    <w:multiLevelType w:val="hybridMultilevel"/>
    <w:tmpl w:val="419E9EEC"/>
    <w:lvl w:ilvl="0" w:tplc="72AA82E0">
      <w:start w:val="1"/>
      <w:numFmt w:val="decimal"/>
      <w:lvlText w:val="%1."/>
      <w:lvlJc w:val="left"/>
      <w:pPr>
        <w:ind w:left="10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4E3154">
      <w:numFmt w:val="bullet"/>
      <w:lvlText w:val="•"/>
      <w:lvlJc w:val="left"/>
      <w:pPr>
        <w:ind w:left="1046" w:hanging="284"/>
      </w:pPr>
      <w:rPr>
        <w:rFonts w:hint="default"/>
        <w:lang w:val="ru-RU" w:eastAsia="en-US" w:bidi="ar-SA"/>
      </w:rPr>
    </w:lvl>
    <w:lvl w:ilvl="2" w:tplc="DF845F6C">
      <w:numFmt w:val="bullet"/>
      <w:lvlText w:val="•"/>
      <w:lvlJc w:val="left"/>
      <w:pPr>
        <w:ind w:left="1993" w:hanging="284"/>
      </w:pPr>
      <w:rPr>
        <w:rFonts w:hint="default"/>
        <w:lang w:val="ru-RU" w:eastAsia="en-US" w:bidi="ar-SA"/>
      </w:rPr>
    </w:lvl>
    <w:lvl w:ilvl="3" w:tplc="190A1528">
      <w:numFmt w:val="bullet"/>
      <w:lvlText w:val="•"/>
      <w:lvlJc w:val="left"/>
      <w:pPr>
        <w:ind w:left="2939" w:hanging="284"/>
      </w:pPr>
      <w:rPr>
        <w:rFonts w:hint="default"/>
        <w:lang w:val="ru-RU" w:eastAsia="en-US" w:bidi="ar-SA"/>
      </w:rPr>
    </w:lvl>
    <w:lvl w:ilvl="4" w:tplc="EF3EA680">
      <w:numFmt w:val="bullet"/>
      <w:lvlText w:val="•"/>
      <w:lvlJc w:val="left"/>
      <w:pPr>
        <w:ind w:left="3886" w:hanging="284"/>
      </w:pPr>
      <w:rPr>
        <w:rFonts w:hint="default"/>
        <w:lang w:val="ru-RU" w:eastAsia="en-US" w:bidi="ar-SA"/>
      </w:rPr>
    </w:lvl>
    <w:lvl w:ilvl="5" w:tplc="FA64657C">
      <w:numFmt w:val="bullet"/>
      <w:lvlText w:val="•"/>
      <w:lvlJc w:val="left"/>
      <w:pPr>
        <w:ind w:left="4833" w:hanging="284"/>
      </w:pPr>
      <w:rPr>
        <w:rFonts w:hint="default"/>
        <w:lang w:val="ru-RU" w:eastAsia="en-US" w:bidi="ar-SA"/>
      </w:rPr>
    </w:lvl>
    <w:lvl w:ilvl="6" w:tplc="B656A1F2">
      <w:numFmt w:val="bullet"/>
      <w:lvlText w:val="•"/>
      <w:lvlJc w:val="left"/>
      <w:pPr>
        <w:ind w:left="5779" w:hanging="284"/>
      </w:pPr>
      <w:rPr>
        <w:rFonts w:hint="default"/>
        <w:lang w:val="ru-RU" w:eastAsia="en-US" w:bidi="ar-SA"/>
      </w:rPr>
    </w:lvl>
    <w:lvl w:ilvl="7" w:tplc="43DC9C46">
      <w:numFmt w:val="bullet"/>
      <w:lvlText w:val="•"/>
      <w:lvlJc w:val="left"/>
      <w:pPr>
        <w:ind w:left="6726" w:hanging="284"/>
      </w:pPr>
      <w:rPr>
        <w:rFonts w:hint="default"/>
        <w:lang w:val="ru-RU" w:eastAsia="en-US" w:bidi="ar-SA"/>
      </w:rPr>
    </w:lvl>
    <w:lvl w:ilvl="8" w:tplc="A866C37E">
      <w:numFmt w:val="bullet"/>
      <w:lvlText w:val="•"/>
      <w:lvlJc w:val="left"/>
      <w:pPr>
        <w:ind w:left="7673" w:hanging="284"/>
      </w:pPr>
      <w:rPr>
        <w:rFonts w:hint="default"/>
        <w:lang w:val="ru-RU" w:eastAsia="en-US" w:bidi="ar-SA"/>
      </w:rPr>
    </w:lvl>
  </w:abstractNum>
  <w:abstractNum w:abstractNumId="4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E1C9A"/>
    <w:rsid w:val="00165D4B"/>
    <w:rsid w:val="002B4378"/>
    <w:rsid w:val="007507E7"/>
    <w:rsid w:val="007A21F3"/>
    <w:rsid w:val="007C0ED8"/>
    <w:rsid w:val="00AF7A05"/>
    <w:rsid w:val="00C33C38"/>
    <w:rsid w:val="00CE1C9A"/>
    <w:rsid w:val="00FB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1C9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1C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1C9A"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E1C9A"/>
    <w:pPr>
      <w:spacing w:before="41"/>
      <w:ind w:left="385" w:hanging="283"/>
    </w:pPr>
  </w:style>
  <w:style w:type="paragraph" w:customStyle="1" w:styleId="TableParagraph">
    <w:name w:val="Table Paragraph"/>
    <w:basedOn w:val="a"/>
    <w:uiPriority w:val="1"/>
    <w:qFormat/>
    <w:rsid w:val="00CE1C9A"/>
    <w:pPr>
      <w:ind w:left="5"/>
    </w:pPr>
  </w:style>
  <w:style w:type="paragraph" w:styleId="a5">
    <w:name w:val="Balloon Text"/>
    <w:basedOn w:val="a"/>
    <w:link w:val="a6"/>
    <w:uiPriority w:val="99"/>
    <w:semiHidden/>
    <w:unhideWhenUsed/>
    <w:rsid w:val="007A2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1F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B7E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7EB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B7E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7EB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%3A//lit.1september.ru/index.php&amp;sa=D&amp;ust=1581181291213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%3A//www.gramma.ru/&amp;sa=D&amp;ust=1581181291207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%3A//www.gramota.ru/&amp;sa=D&amp;ust=1581181291206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fiyak.sfu-kras.ru/poleznye-ssylki/item/18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op.prosv.ru/katalog?FilterByArrtibuteId=3!1005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2728</Words>
  <Characters>15556</Characters>
  <Application>Microsoft Office Word</Application>
  <DocSecurity>0</DocSecurity>
  <Lines>129</Lines>
  <Paragraphs>36</Paragraphs>
  <ScaleCrop>false</ScaleCrop>
  <Company/>
  <LinksUpToDate>false</LinksUpToDate>
  <CharactersWithSpaces>18248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ALTAIR</dc:creator>
  <cp:lastModifiedBy>Учитель</cp:lastModifiedBy>
  <cp:revision>5</cp:revision>
  <dcterms:created xsi:type="dcterms:W3CDTF">2024-09-04T17:14:00Z</dcterms:created>
  <dcterms:modified xsi:type="dcterms:W3CDTF">2024-09-18T09:04:00Z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Word 2010</vt:lpwstr>
  </property>
</Properties>
</file>